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E3DB8" w14:textId="77777777" w:rsidR="00ED626C" w:rsidRDefault="00000000">
      <w:pPr>
        <w:pStyle w:val="Tekstpodstawowy"/>
        <w:shd w:val="clear" w:color="auto" w:fill="auto"/>
        <w:spacing w:after="220"/>
        <w:jc w:val="right"/>
      </w:pPr>
      <w:r>
        <w:rPr>
          <w:i/>
          <w:iCs/>
        </w:rPr>
        <w:t xml:space="preserve">Załącznik </w:t>
      </w:r>
      <w:r>
        <w:rPr>
          <w:i/>
          <w:iCs/>
          <w:lang w:val="en-US" w:eastAsia="en-US" w:bidi="en-US"/>
        </w:rPr>
        <w:t>nr 1 do SWZ/umowy</w:t>
      </w:r>
    </w:p>
    <w:p w14:paraId="37426FF5" w14:textId="77777777" w:rsidR="00ED626C" w:rsidRDefault="00000000">
      <w:pPr>
        <w:pStyle w:val="Heading30"/>
        <w:keepNext/>
        <w:keepLines/>
        <w:shd w:val="clear" w:color="auto" w:fill="auto"/>
        <w:spacing w:after="280"/>
        <w:ind w:left="6460"/>
      </w:pPr>
      <w:bookmarkStart w:id="0" w:name="bookmark41"/>
      <w:r>
        <w:rPr>
          <w:lang w:val="en-US" w:eastAsia="en-US" w:bidi="en-US"/>
        </w:rPr>
        <w:t xml:space="preserve">OPIS PRZEDMIOTU </w:t>
      </w:r>
      <w:r>
        <w:t>ZAMÓWIENIA</w:t>
      </w:r>
      <w:bookmarkEnd w:id="0"/>
    </w:p>
    <w:p w14:paraId="0ACDDD5D" w14:textId="77777777" w:rsidR="00ED626C" w:rsidRDefault="00000000">
      <w:pPr>
        <w:pStyle w:val="Heading30"/>
        <w:keepNext/>
        <w:keepLines/>
        <w:shd w:val="clear" w:color="auto" w:fill="auto"/>
        <w:spacing w:after="0"/>
        <w:ind w:left="7600"/>
      </w:pPr>
      <w:bookmarkStart w:id="1" w:name="bookmark42"/>
      <w:r>
        <w:t xml:space="preserve">Część </w:t>
      </w:r>
      <w:r>
        <w:rPr>
          <w:lang w:val="en-US" w:eastAsia="en-US" w:bidi="en-US"/>
        </w:rPr>
        <w:t>nr I</w:t>
      </w:r>
      <w:bookmarkEnd w:id="1"/>
    </w:p>
    <w:p w14:paraId="16B2025E" w14:textId="77777777" w:rsidR="00ED626C" w:rsidRDefault="00000000">
      <w:pPr>
        <w:pStyle w:val="Tekstpodstawowy"/>
        <w:shd w:val="clear" w:color="auto" w:fill="auto"/>
      </w:pPr>
      <w:r>
        <w:rPr>
          <w:b/>
          <w:bCs/>
          <w:lang w:val="en-US" w:eastAsia="en-US" w:bidi="en-US"/>
        </w:rPr>
        <w:t xml:space="preserve">Przedmiotem </w:t>
      </w:r>
      <w:r>
        <w:rPr>
          <w:b/>
          <w:bCs/>
        </w:rPr>
        <w:t xml:space="preserve">zamówienia </w:t>
      </w:r>
      <w:r>
        <w:rPr>
          <w:b/>
          <w:bCs/>
          <w:lang w:val="en-US" w:eastAsia="en-US" w:bidi="en-US"/>
        </w:rPr>
        <w:t xml:space="preserve">jest </w:t>
      </w:r>
      <w:r>
        <w:rPr>
          <w:b/>
          <w:bCs/>
        </w:rPr>
        <w:t xml:space="preserve">usługa dostępu </w:t>
      </w:r>
      <w:proofErr w:type="spellStart"/>
      <w:r>
        <w:rPr>
          <w:b/>
          <w:bCs/>
          <w:lang w:val="en-US" w:eastAsia="en-US" w:bidi="en-US"/>
        </w:rPr>
        <w:t>do</w:t>
      </w:r>
      <w:proofErr w:type="spellEnd"/>
      <w:r>
        <w:rPr>
          <w:b/>
          <w:bCs/>
          <w:lang w:val="en-US" w:eastAsia="en-US" w:bidi="en-US"/>
        </w:rPr>
        <w:t xml:space="preserve"> systemu informacji prawnej w wersji sieciowej w postaci on-line (w </w:t>
      </w:r>
      <w:r>
        <w:rPr>
          <w:b/>
          <w:bCs/>
        </w:rPr>
        <w:t xml:space="preserve">wewnętrznej </w:t>
      </w:r>
      <w:r>
        <w:rPr>
          <w:b/>
          <w:bCs/>
          <w:lang w:val="en-US" w:eastAsia="en-US" w:bidi="en-US"/>
        </w:rPr>
        <w:t xml:space="preserve">sieci LAN </w:t>
      </w:r>
      <w:r>
        <w:rPr>
          <w:b/>
          <w:bCs/>
        </w:rPr>
        <w:t xml:space="preserve">Zamawiającego), </w:t>
      </w:r>
      <w:r>
        <w:rPr>
          <w:b/>
          <w:bCs/>
          <w:lang w:val="en-US" w:eastAsia="en-US" w:bidi="en-US"/>
        </w:rPr>
        <w:t xml:space="preserve">bez limitu </w:t>
      </w:r>
      <w:r>
        <w:rPr>
          <w:b/>
          <w:bCs/>
        </w:rPr>
        <w:t xml:space="preserve">dostępu </w:t>
      </w:r>
      <w:r>
        <w:rPr>
          <w:b/>
          <w:bCs/>
          <w:lang w:val="en-US" w:eastAsia="en-US" w:bidi="en-US"/>
        </w:rPr>
        <w:t xml:space="preserve">oraz aktualizacja </w:t>
      </w:r>
      <w:r>
        <w:rPr>
          <w:b/>
          <w:bCs/>
        </w:rPr>
        <w:t xml:space="preserve">treści </w:t>
      </w:r>
      <w:r>
        <w:rPr>
          <w:b/>
          <w:bCs/>
          <w:lang w:val="en-US" w:eastAsia="en-US" w:bidi="en-US"/>
        </w:rPr>
        <w:t xml:space="preserve">systemu w okresie </w:t>
      </w:r>
      <w:r>
        <w:rPr>
          <w:b/>
          <w:bCs/>
        </w:rPr>
        <w:t xml:space="preserve">obowiązywania </w:t>
      </w:r>
      <w:r>
        <w:rPr>
          <w:b/>
          <w:bCs/>
          <w:lang w:val="en-US" w:eastAsia="en-US" w:bidi="en-US"/>
        </w:rPr>
        <w:t>umowy.</w:t>
      </w:r>
    </w:p>
    <w:p w14:paraId="461191DC" w14:textId="77777777" w:rsidR="00ED626C" w:rsidRDefault="00000000">
      <w:pPr>
        <w:pStyle w:val="Tekstpodstawowy"/>
        <w:shd w:val="clear" w:color="auto" w:fill="auto"/>
      </w:pPr>
      <w:r>
        <w:t xml:space="preserve">Zamawiający </w:t>
      </w:r>
      <w:r>
        <w:rPr>
          <w:lang w:val="en-US" w:eastAsia="en-US" w:bidi="en-US"/>
        </w:rPr>
        <w:t xml:space="preserve">wymaga, aby dostarczony system </w:t>
      </w:r>
      <w:r>
        <w:t>zawierał:</w:t>
      </w:r>
    </w:p>
    <w:p w14:paraId="2B158A3A" w14:textId="77777777" w:rsidR="00ED626C" w:rsidRDefault="00000000">
      <w:pPr>
        <w:pStyle w:val="Tekstpodstawowy"/>
        <w:shd w:val="clear" w:color="auto" w:fill="auto"/>
        <w:ind w:left="440" w:hanging="300"/>
      </w:pPr>
      <w:r>
        <w:rPr>
          <w:lang w:val="en-US" w:eastAsia="en-US" w:bidi="en-US"/>
        </w:rPr>
        <w:t xml:space="preserve">- akty prawne ze wszystkich </w:t>
      </w:r>
      <w:r>
        <w:t xml:space="preserve">dzienników urzędowych </w:t>
      </w:r>
      <w:r>
        <w:rPr>
          <w:lang w:val="en-US" w:eastAsia="en-US" w:bidi="en-US"/>
        </w:rPr>
        <w:t xml:space="preserve">w rozumieniu ustawy z dnia 20 lipca 2000 r. o </w:t>
      </w:r>
      <w:r>
        <w:t xml:space="preserve">ogłaszaniu aktów </w:t>
      </w:r>
      <w:r>
        <w:rPr>
          <w:lang w:val="en-US" w:eastAsia="en-US" w:bidi="en-US"/>
        </w:rPr>
        <w:t xml:space="preserve">normatywnych i </w:t>
      </w:r>
      <w:r>
        <w:t xml:space="preserve">niektórych </w:t>
      </w:r>
      <w:r>
        <w:rPr>
          <w:lang w:val="en-US" w:eastAsia="en-US" w:bidi="en-US"/>
        </w:rPr>
        <w:t xml:space="preserve">innych </w:t>
      </w:r>
      <w:r>
        <w:t xml:space="preserve">aktów </w:t>
      </w:r>
      <w:r>
        <w:rPr>
          <w:lang w:val="en-US" w:eastAsia="en-US" w:bidi="en-US"/>
        </w:rPr>
        <w:t xml:space="preserve">prawnych (tekst jednolity: Dz. U. z 2019, poz. 1461 ze zm.), tj. Dziennik Ustaw Rzeczypospolitej Polskiej, Dziennik </w:t>
      </w:r>
      <w:r>
        <w:t xml:space="preserve">Urzędowy </w:t>
      </w:r>
      <w:r>
        <w:rPr>
          <w:lang w:val="en-US" w:eastAsia="en-US" w:bidi="en-US"/>
        </w:rPr>
        <w:t xml:space="preserve">Rzeczypospolitej Polskiej "Monitor Polski", dzienniki </w:t>
      </w:r>
      <w:r>
        <w:t xml:space="preserve">urzędowe ministrów kierujących działami </w:t>
      </w:r>
      <w:r>
        <w:rPr>
          <w:lang w:val="en-US" w:eastAsia="en-US" w:bidi="en-US"/>
        </w:rPr>
        <w:t xml:space="preserve">administracji </w:t>
      </w:r>
      <w:r>
        <w:t xml:space="preserve">rządowej, </w:t>
      </w:r>
      <w:r>
        <w:rPr>
          <w:lang w:val="en-US" w:eastAsia="en-US" w:bidi="en-US"/>
        </w:rPr>
        <w:t xml:space="preserve">dzienniki </w:t>
      </w:r>
      <w:r>
        <w:t xml:space="preserve">urzędowe urzędów </w:t>
      </w:r>
      <w:r>
        <w:rPr>
          <w:lang w:val="en-US" w:eastAsia="en-US" w:bidi="en-US"/>
        </w:rPr>
        <w:t xml:space="preserve">centralnych oraz </w:t>
      </w:r>
      <w:r>
        <w:t xml:space="preserve">wojewódzkie </w:t>
      </w:r>
      <w:r>
        <w:rPr>
          <w:lang w:val="en-US" w:eastAsia="en-US" w:bidi="en-US"/>
        </w:rPr>
        <w:t xml:space="preserve">dzienniki </w:t>
      </w:r>
      <w:r>
        <w:t>urzędowe,</w:t>
      </w:r>
    </w:p>
    <w:p w14:paraId="74649CB9" w14:textId="77777777" w:rsidR="00ED626C" w:rsidRDefault="00000000">
      <w:pPr>
        <w:pStyle w:val="Tablecaption0"/>
        <w:shd w:val="clear" w:color="auto" w:fill="auto"/>
        <w:spacing w:after="40"/>
        <w:ind w:left="125"/>
      </w:pPr>
      <w:r>
        <w:t xml:space="preserve">- </w:t>
      </w:r>
      <w:r>
        <w:rPr>
          <w:lang w:val="pl-PL" w:eastAsia="pl-PL" w:bidi="pl-PL"/>
        </w:rPr>
        <w:t xml:space="preserve">pełną elektroniczną bazę aktów </w:t>
      </w:r>
      <w:r>
        <w:t xml:space="preserve">prawnych, komentarzy, monografii, </w:t>
      </w:r>
      <w:r>
        <w:rPr>
          <w:lang w:val="pl-PL" w:eastAsia="pl-PL" w:bidi="pl-PL"/>
        </w:rPr>
        <w:t xml:space="preserve">orzeczeń </w:t>
      </w:r>
      <w:r>
        <w:t xml:space="preserve">zawartych w systemie Wykonawcy wraz ze wszystkimi </w:t>
      </w:r>
      <w:r>
        <w:rPr>
          <w:lang w:val="pl-PL" w:eastAsia="pl-PL" w:bidi="pl-PL"/>
        </w:rPr>
        <w:t>dostępnymi funkcjonalnościami</w:t>
      </w:r>
    </w:p>
    <w:p w14:paraId="52DD5440" w14:textId="77777777" w:rsidR="00ED626C" w:rsidRDefault="00000000">
      <w:pPr>
        <w:pStyle w:val="Tablecaption0"/>
        <w:shd w:val="clear" w:color="auto" w:fill="auto"/>
        <w:jc w:val="right"/>
      </w:pPr>
      <w:r>
        <w:rPr>
          <w:lang w:val="pl-PL" w:eastAsia="pl-PL" w:bidi="pl-PL"/>
        </w:rPr>
        <w:t>systemu.</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4904"/>
      </w:tblGrid>
      <w:tr w:rsidR="00ED626C" w14:paraId="6AE7B818" w14:textId="77777777">
        <w:trPr>
          <w:trHeight w:hRule="exact" w:val="581"/>
          <w:jc w:val="center"/>
        </w:trPr>
        <w:tc>
          <w:tcPr>
            <w:tcW w:w="15475" w:type="dxa"/>
            <w:gridSpan w:val="2"/>
            <w:tcBorders>
              <w:top w:val="single" w:sz="4" w:space="0" w:color="auto"/>
              <w:left w:val="single" w:sz="4" w:space="0" w:color="auto"/>
              <w:right w:val="single" w:sz="4" w:space="0" w:color="auto"/>
            </w:tcBorders>
            <w:shd w:val="clear" w:color="auto" w:fill="FFFFFF"/>
            <w:vAlign w:val="center"/>
          </w:tcPr>
          <w:p w14:paraId="0FF5FC96" w14:textId="77777777" w:rsidR="00ED626C" w:rsidRDefault="00000000">
            <w:pPr>
              <w:pStyle w:val="Other0"/>
              <w:shd w:val="clear" w:color="auto" w:fill="auto"/>
              <w:jc w:val="center"/>
            </w:pPr>
            <w:r>
              <w:rPr>
                <w:b/>
                <w:bCs/>
              </w:rPr>
              <w:t>Wersja sieciowa bez limitu jednoczesnych dostępów</w:t>
            </w:r>
          </w:p>
        </w:tc>
      </w:tr>
      <w:tr w:rsidR="00ED626C" w14:paraId="2D395167" w14:textId="77777777">
        <w:trPr>
          <w:trHeight w:hRule="exact" w:val="936"/>
          <w:jc w:val="center"/>
        </w:trPr>
        <w:tc>
          <w:tcPr>
            <w:tcW w:w="15475" w:type="dxa"/>
            <w:gridSpan w:val="2"/>
            <w:tcBorders>
              <w:top w:val="single" w:sz="4" w:space="0" w:color="auto"/>
              <w:left w:val="single" w:sz="4" w:space="0" w:color="auto"/>
              <w:right w:val="single" w:sz="4" w:space="0" w:color="auto"/>
            </w:tcBorders>
            <w:shd w:val="clear" w:color="auto" w:fill="FFFFFF"/>
            <w:vAlign w:val="bottom"/>
          </w:tcPr>
          <w:p w14:paraId="568E53FF" w14:textId="77777777" w:rsidR="00ED626C" w:rsidRDefault="00000000">
            <w:pPr>
              <w:pStyle w:val="Other0"/>
              <w:shd w:val="clear" w:color="auto" w:fill="auto"/>
            </w:pPr>
            <w:r>
              <w:t>Wersja sieciowa systemu (w wewnętrznej sieci LAN Zamawiającego) oznacza aplikację udostępnioną na serwerze Wykonawcy, co do której dostęp odbywa się z wykorzystaniem Internetu przez przeglądarkę internetową z sieci wewnętrznej sądu, bez ograniczeń co do ilości jednoczesnych połączeń. Usługa umożliwia kompleksowy dostęp do zawartości merytorycznej systemu dla nieograniczonej liczby użytkowników, bez ograniczeń w jednoczesnym dostępie, w ramach sieci wewnętrznej wszystkich lokalizacji sądu.</w:t>
            </w:r>
          </w:p>
        </w:tc>
      </w:tr>
      <w:tr w:rsidR="00ED626C" w14:paraId="66E74BD5" w14:textId="77777777">
        <w:trPr>
          <w:trHeight w:hRule="exact" w:val="322"/>
          <w:jc w:val="center"/>
        </w:trPr>
        <w:tc>
          <w:tcPr>
            <w:tcW w:w="15475" w:type="dxa"/>
            <w:gridSpan w:val="2"/>
            <w:tcBorders>
              <w:top w:val="single" w:sz="4" w:space="0" w:color="auto"/>
              <w:left w:val="single" w:sz="4" w:space="0" w:color="auto"/>
              <w:right w:val="single" w:sz="4" w:space="0" w:color="auto"/>
            </w:tcBorders>
            <w:shd w:val="clear" w:color="auto" w:fill="FFFFFF"/>
            <w:vAlign w:val="bottom"/>
          </w:tcPr>
          <w:p w14:paraId="0AF4A840" w14:textId="77777777" w:rsidR="00ED626C" w:rsidRDefault="00000000">
            <w:pPr>
              <w:pStyle w:val="Other0"/>
              <w:shd w:val="clear" w:color="auto" w:fill="auto"/>
              <w:jc w:val="center"/>
            </w:pPr>
            <w:r>
              <w:rPr>
                <w:b/>
                <w:bCs/>
              </w:rPr>
              <w:t>Minimalne wymagania sprzętowe pozwalające na uruchomienie produktu</w:t>
            </w:r>
          </w:p>
        </w:tc>
      </w:tr>
      <w:tr w:rsidR="00ED626C" w14:paraId="49345694" w14:textId="77777777">
        <w:trPr>
          <w:trHeight w:hRule="exact" w:val="322"/>
          <w:jc w:val="center"/>
        </w:trPr>
        <w:tc>
          <w:tcPr>
            <w:tcW w:w="571" w:type="dxa"/>
            <w:tcBorders>
              <w:top w:val="single" w:sz="4" w:space="0" w:color="auto"/>
              <w:left w:val="single" w:sz="4" w:space="0" w:color="auto"/>
            </w:tcBorders>
            <w:shd w:val="clear" w:color="auto" w:fill="FFFFFF"/>
            <w:vAlign w:val="bottom"/>
          </w:tcPr>
          <w:p w14:paraId="52550724" w14:textId="77777777" w:rsidR="00ED626C" w:rsidRDefault="00000000">
            <w:pPr>
              <w:pStyle w:val="Other0"/>
              <w:shd w:val="clear" w:color="auto" w:fill="auto"/>
              <w:jc w:val="center"/>
            </w:pPr>
            <w:r>
              <w:t>1</w:t>
            </w:r>
          </w:p>
        </w:tc>
        <w:tc>
          <w:tcPr>
            <w:tcW w:w="14904" w:type="dxa"/>
            <w:tcBorders>
              <w:top w:val="single" w:sz="4" w:space="0" w:color="auto"/>
              <w:left w:val="single" w:sz="4" w:space="0" w:color="auto"/>
              <w:right w:val="single" w:sz="4" w:space="0" w:color="auto"/>
            </w:tcBorders>
            <w:shd w:val="clear" w:color="auto" w:fill="FFFFFF"/>
            <w:vAlign w:val="center"/>
          </w:tcPr>
          <w:p w14:paraId="22FFC4F9" w14:textId="77777777" w:rsidR="00ED626C" w:rsidRDefault="00000000">
            <w:pPr>
              <w:pStyle w:val="Other0"/>
              <w:shd w:val="clear" w:color="auto" w:fill="auto"/>
              <w:jc w:val="left"/>
            </w:pPr>
            <w:r>
              <w:t xml:space="preserve">System operacyjny, na którym zainstalowana jest udostępniana aplikacja: Windows 2008 </w:t>
            </w:r>
            <w:r>
              <w:rPr>
                <w:lang w:val="en-US" w:eastAsia="en-US" w:bidi="en-US"/>
              </w:rPr>
              <w:t xml:space="preserve">Server </w:t>
            </w:r>
            <w:r>
              <w:t>R2 Standard lub nowszy</w:t>
            </w:r>
          </w:p>
        </w:tc>
      </w:tr>
      <w:tr w:rsidR="00ED626C" w14:paraId="22CE2E5A" w14:textId="77777777">
        <w:trPr>
          <w:trHeight w:hRule="exact" w:val="317"/>
          <w:jc w:val="center"/>
        </w:trPr>
        <w:tc>
          <w:tcPr>
            <w:tcW w:w="571" w:type="dxa"/>
            <w:tcBorders>
              <w:top w:val="single" w:sz="4" w:space="0" w:color="auto"/>
              <w:left w:val="single" w:sz="4" w:space="0" w:color="auto"/>
            </w:tcBorders>
            <w:shd w:val="clear" w:color="auto" w:fill="FFFFFF"/>
            <w:vAlign w:val="bottom"/>
          </w:tcPr>
          <w:p w14:paraId="77EA4899" w14:textId="77777777" w:rsidR="00ED626C" w:rsidRDefault="00000000">
            <w:pPr>
              <w:pStyle w:val="Other0"/>
              <w:shd w:val="clear" w:color="auto" w:fill="auto"/>
              <w:jc w:val="center"/>
            </w:pPr>
            <w:r>
              <w:t>2</w:t>
            </w:r>
          </w:p>
        </w:tc>
        <w:tc>
          <w:tcPr>
            <w:tcW w:w="14904" w:type="dxa"/>
            <w:tcBorders>
              <w:top w:val="single" w:sz="4" w:space="0" w:color="auto"/>
              <w:left w:val="single" w:sz="4" w:space="0" w:color="auto"/>
              <w:right w:val="single" w:sz="4" w:space="0" w:color="auto"/>
            </w:tcBorders>
            <w:shd w:val="clear" w:color="auto" w:fill="FFFFFF"/>
            <w:vAlign w:val="center"/>
          </w:tcPr>
          <w:p w14:paraId="71F017CE" w14:textId="77777777" w:rsidR="00ED626C" w:rsidRDefault="00000000">
            <w:pPr>
              <w:pStyle w:val="Other0"/>
              <w:shd w:val="clear" w:color="auto" w:fill="auto"/>
              <w:jc w:val="left"/>
            </w:pPr>
            <w:r>
              <w:t>Pamięć 2 GB RAM</w:t>
            </w:r>
          </w:p>
        </w:tc>
      </w:tr>
      <w:tr w:rsidR="00ED626C" w14:paraId="5B8FB80E" w14:textId="77777777">
        <w:trPr>
          <w:trHeight w:hRule="exact" w:val="322"/>
          <w:jc w:val="center"/>
        </w:trPr>
        <w:tc>
          <w:tcPr>
            <w:tcW w:w="571" w:type="dxa"/>
            <w:tcBorders>
              <w:top w:val="single" w:sz="4" w:space="0" w:color="auto"/>
              <w:left w:val="single" w:sz="4" w:space="0" w:color="auto"/>
            </w:tcBorders>
            <w:shd w:val="clear" w:color="auto" w:fill="FFFFFF"/>
            <w:vAlign w:val="bottom"/>
          </w:tcPr>
          <w:p w14:paraId="5AD4F78E" w14:textId="77777777" w:rsidR="00ED626C" w:rsidRDefault="00000000">
            <w:pPr>
              <w:pStyle w:val="Other0"/>
              <w:shd w:val="clear" w:color="auto" w:fill="auto"/>
              <w:jc w:val="center"/>
            </w:pPr>
            <w:r>
              <w:t>3</w:t>
            </w:r>
          </w:p>
        </w:tc>
        <w:tc>
          <w:tcPr>
            <w:tcW w:w="14904" w:type="dxa"/>
            <w:tcBorders>
              <w:top w:val="single" w:sz="4" w:space="0" w:color="auto"/>
              <w:left w:val="single" w:sz="4" w:space="0" w:color="auto"/>
              <w:right w:val="single" w:sz="4" w:space="0" w:color="auto"/>
            </w:tcBorders>
            <w:shd w:val="clear" w:color="auto" w:fill="FFFFFF"/>
            <w:vAlign w:val="bottom"/>
          </w:tcPr>
          <w:p w14:paraId="3729D9A7" w14:textId="77777777" w:rsidR="00ED626C" w:rsidRDefault="00000000">
            <w:pPr>
              <w:pStyle w:val="Other0"/>
              <w:shd w:val="clear" w:color="auto" w:fill="auto"/>
              <w:jc w:val="left"/>
            </w:pPr>
            <w:r>
              <w:t>Obszar dysku twardego wydzielony na aplikację prawniczą 60 GB</w:t>
            </w:r>
          </w:p>
        </w:tc>
      </w:tr>
      <w:tr w:rsidR="00ED626C" w14:paraId="0811FE09" w14:textId="77777777">
        <w:trPr>
          <w:trHeight w:hRule="exact" w:val="322"/>
          <w:jc w:val="center"/>
        </w:trPr>
        <w:tc>
          <w:tcPr>
            <w:tcW w:w="571" w:type="dxa"/>
            <w:tcBorders>
              <w:top w:val="single" w:sz="4" w:space="0" w:color="auto"/>
              <w:left w:val="single" w:sz="4" w:space="0" w:color="auto"/>
            </w:tcBorders>
            <w:shd w:val="clear" w:color="auto" w:fill="FFFFFF"/>
            <w:vAlign w:val="bottom"/>
          </w:tcPr>
          <w:p w14:paraId="3394C981" w14:textId="77777777" w:rsidR="00ED626C" w:rsidRDefault="00000000">
            <w:pPr>
              <w:pStyle w:val="Other0"/>
              <w:shd w:val="clear" w:color="auto" w:fill="auto"/>
              <w:jc w:val="center"/>
            </w:pPr>
            <w:r>
              <w:t>4</w:t>
            </w:r>
          </w:p>
        </w:tc>
        <w:tc>
          <w:tcPr>
            <w:tcW w:w="14904" w:type="dxa"/>
            <w:tcBorders>
              <w:top w:val="single" w:sz="4" w:space="0" w:color="auto"/>
              <w:left w:val="single" w:sz="4" w:space="0" w:color="auto"/>
              <w:right w:val="single" w:sz="4" w:space="0" w:color="auto"/>
            </w:tcBorders>
            <w:shd w:val="clear" w:color="auto" w:fill="FFFFFF"/>
            <w:vAlign w:val="bottom"/>
          </w:tcPr>
          <w:p w14:paraId="6E031A39" w14:textId="77777777" w:rsidR="00ED626C" w:rsidRDefault="00000000">
            <w:pPr>
              <w:pStyle w:val="Other0"/>
              <w:shd w:val="clear" w:color="auto" w:fill="auto"/>
              <w:jc w:val="left"/>
            </w:pPr>
            <w:r>
              <w:t xml:space="preserve">Sieć 100 </w:t>
            </w:r>
            <w:proofErr w:type="spellStart"/>
            <w:r>
              <w:t>Mbps</w:t>
            </w:r>
            <w:proofErr w:type="spellEnd"/>
            <w:r>
              <w:t>.</w:t>
            </w:r>
          </w:p>
        </w:tc>
      </w:tr>
      <w:tr w:rsidR="00ED626C" w14:paraId="7A2DBAF8" w14:textId="77777777">
        <w:trPr>
          <w:trHeight w:hRule="exact" w:val="317"/>
          <w:jc w:val="center"/>
        </w:trPr>
        <w:tc>
          <w:tcPr>
            <w:tcW w:w="571" w:type="dxa"/>
            <w:tcBorders>
              <w:top w:val="single" w:sz="4" w:space="0" w:color="auto"/>
              <w:left w:val="single" w:sz="4" w:space="0" w:color="auto"/>
            </w:tcBorders>
            <w:shd w:val="clear" w:color="auto" w:fill="FFFFFF"/>
            <w:vAlign w:val="bottom"/>
          </w:tcPr>
          <w:p w14:paraId="354B6687" w14:textId="77777777" w:rsidR="00ED626C" w:rsidRDefault="00000000">
            <w:pPr>
              <w:pStyle w:val="Other0"/>
              <w:shd w:val="clear" w:color="auto" w:fill="auto"/>
              <w:jc w:val="center"/>
            </w:pPr>
            <w:r>
              <w:t>5</w:t>
            </w:r>
          </w:p>
        </w:tc>
        <w:tc>
          <w:tcPr>
            <w:tcW w:w="14904" w:type="dxa"/>
            <w:tcBorders>
              <w:top w:val="single" w:sz="4" w:space="0" w:color="auto"/>
              <w:left w:val="single" w:sz="4" w:space="0" w:color="auto"/>
              <w:right w:val="single" w:sz="4" w:space="0" w:color="auto"/>
            </w:tcBorders>
            <w:shd w:val="clear" w:color="auto" w:fill="FFFFFF"/>
            <w:vAlign w:val="bottom"/>
          </w:tcPr>
          <w:p w14:paraId="28A918EB" w14:textId="77777777" w:rsidR="00ED626C" w:rsidRDefault="00000000">
            <w:pPr>
              <w:pStyle w:val="Other0"/>
              <w:shd w:val="clear" w:color="auto" w:fill="auto"/>
              <w:jc w:val="left"/>
            </w:pPr>
            <w:r>
              <w:t>System Informacji Prawnej w wersji sieciowej musi pracować w architekturze Klient - Serwer</w:t>
            </w:r>
          </w:p>
        </w:tc>
      </w:tr>
      <w:tr w:rsidR="00ED626C" w14:paraId="6B22D320" w14:textId="77777777">
        <w:trPr>
          <w:trHeight w:hRule="exact" w:val="1070"/>
          <w:jc w:val="center"/>
        </w:trPr>
        <w:tc>
          <w:tcPr>
            <w:tcW w:w="571" w:type="dxa"/>
            <w:tcBorders>
              <w:top w:val="single" w:sz="4" w:space="0" w:color="auto"/>
              <w:left w:val="single" w:sz="4" w:space="0" w:color="auto"/>
            </w:tcBorders>
            <w:shd w:val="clear" w:color="auto" w:fill="FFFFFF"/>
            <w:vAlign w:val="center"/>
          </w:tcPr>
          <w:p w14:paraId="476AC6DC" w14:textId="77777777" w:rsidR="00ED626C" w:rsidRDefault="00000000">
            <w:pPr>
              <w:pStyle w:val="Other0"/>
              <w:shd w:val="clear" w:color="auto" w:fill="auto"/>
              <w:jc w:val="center"/>
            </w:pPr>
            <w:r>
              <w:t>6</w:t>
            </w:r>
          </w:p>
        </w:tc>
        <w:tc>
          <w:tcPr>
            <w:tcW w:w="14904" w:type="dxa"/>
            <w:tcBorders>
              <w:top w:val="single" w:sz="4" w:space="0" w:color="auto"/>
              <w:left w:val="single" w:sz="4" w:space="0" w:color="auto"/>
              <w:right w:val="single" w:sz="4" w:space="0" w:color="auto"/>
            </w:tcBorders>
            <w:shd w:val="clear" w:color="auto" w:fill="FFFFFF"/>
            <w:vAlign w:val="bottom"/>
          </w:tcPr>
          <w:p w14:paraId="665BCF0B" w14:textId="77777777" w:rsidR="00ED626C" w:rsidRDefault="00000000">
            <w:pPr>
              <w:pStyle w:val="Other0"/>
              <w:shd w:val="clear" w:color="auto" w:fill="auto"/>
              <w:jc w:val="left"/>
            </w:pPr>
            <w:r>
              <w:rPr>
                <w:b/>
                <w:bCs/>
              </w:rPr>
              <w:t>Interfejs użytkownika Programu dostępny i uruchamiany przy użyciu skrótu wskazującego na aplikację znajdującą się na zasobie sieciowym serwera Zamawiającego bez konieczności instalacji dodatkowego oprogramowania na stacji klienckiej oraz możliwość instalowania aplikacji na stacji klienckiej bez konieczności fizycznego dostępu do stacji (zdalna instalacja przy pomocy paczki .</w:t>
            </w:r>
            <w:proofErr w:type="spellStart"/>
            <w:r>
              <w:rPr>
                <w:b/>
                <w:bCs/>
              </w:rPr>
              <w:t>msi</w:t>
            </w:r>
            <w:proofErr w:type="spellEnd"/>
            <w:r>
              <w:rPr>
                <w:b/>
                <w:bCs/>
              </w:rPr>
              <w:t xml:space="preserve">) lub poprzez przeglądarkę internetową (WWW) zgodną z przeglądarką MS Edge, Google Chrome lub </w:t>
            </w:r>
            <w:proofErr w:type="spellStart"/>
            <w:r>
              <w:rPr>
                <w:b/>
                <w:bCs/>
              </w:rPr>
              <w:t>Mozzila</w:t>
            </w:r>
            <w:proofErr w:type="spellEnd"/>
            <w:r>
              <w:rPr>
                <w:b/>
                <w:bCs/>
              </w:rPr>
              <w:t xml:space="preserve"> </w:t>
            </w:r>
            <w:proofErr w:type="spellStart"/>
            <w:r>
              <w:rPr>
                <w:b/>
                <w:bCs/>
              </w:rPr>
              <w:t>Firefox</w:t>
            </w:r>
            <w:proofErr w:type="spellEnd"/>
            <w:r>
              <w:rPr>
                <w:b/>
                <w:bCs/>
              </w:rPr>
              <w:t>.</w:t>
            </w:r>
          </w:p>
        </w:tc>
      </w:tr>
      <w:tr w:rsidR="00ED626C" w14:paraId="0571D10C"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320A75AD" w14:textId="77777777" w:rsidR="00ED626C" w:rsidRDefault="00000000">
            <w:pPr>
              <w:pStyle w:val="Other0"/>
              <w:shd w:val="clear" w:color="auto" w:fill="auto"/>
              <w:jc w:val="center"/>
            </w:pPr>
            <w:r>
              <w:t>7</w:t>
            </w:r>
          </w:p>
        </w:tc>
        <w:tc>
          <w:tcPr>
            <w:tcW w:w="14904" w:type="dxa"/>
            <w:tcBorders>
              <w:top w:val="single" w:sz="4" w:space="0" w:color="auto"/>
              <w:left w:val="single" w:sz="4" w:space="0" w:color="auto"/>
              <w:right w:val="single" w:sz="4" w:space="0" w:color="auto"/>
            </w:tcBorders>
            <w:shd w:val="clear" w:color="auto" w:fill="FFFFFF"/>
            <w:vAlign w:val="bottom"/>
          </w:tcPr>
          <w:p w14:paraId="56513BD9" w14:textId="77777777" w:rsidR="00ED626C" w:rsidRDefault="00000000">
            <w:pPr>
              <w:pStyle w:val="Other0"/>
              <w:shd w:val="clear" w:color="auto" w:fill="auto"/>
              <w:jc w:val="left"/>
            </w:pPr>
            <w:r>
              <w:t>Aktualizacje okresowe dostarczane będą w przedziałach czasowych nie dłuższych niż co 7 dni</w:t>
            </w:r>
          </w:p>
        </w:tc>
      </w:tr>
      <w:tr w:rsidR="00ED626C" w14:paraId="0342B93D" w14:textId="77777777">
        <w:trPr>
          <w:trHeight w:hRule="exact" w:val="422"/>
          <w:jc w:val="center"/>
        </w:trPr>
        <w:tc>
          <w:tcPr>
            <w:tcW w:w="571" w:type="dxa"/>
            <w:tcBorders>
              <w:top w:val="single" w:sz="4" w:space="0" w:color="auto"/>
              <w:left w:val="single" w:sz="4" w:space="0" w:color="auto"/>
            </w:tcBorders>
            <w:shd w:val="clear" w:color="auto" w:fill="FFFFFF"/>
            <w:vAlign w:val="bottom"/>
          </w:tcPr>
          <w:p w14:paraId="7A6D6B55" w14:textId="77777777" w:rsidR="00ED626C" w:rsidRDefault="00000000">
            <w:pPr>
              <w:pStyle w:val="Other0"/>
              <w:shd w:val="clear" w:color="auto" w:fill="auto"/>
              <w:jc w:val="center"/>
            </w:pPr>
            <w:r>
              <w:t>8</w:t>
            </w:r>
          </w:p>
        </w:tc>
        <w:tc>
          <w:tcPr>
            <w:tcW w:w="14904" w:type="dxa"/>
            <w:tcBorders>
              <w:top w:val="single" w:sz="4" w:space="0" w:color="auto"/>
              <w:left w:val="single" w:sz="4" w:space="0" w:color="auto"/>
              <w:right w:val="single" w:sz="4" w:space="0" w:color="auto"/>
            </w:tcBorders>
            <w:shd w:val="clear" w:color="auto" w:fill="FFFFFF"/>
            <w:vAlign w:val="center"/>
          </w:tcPr>
          <w:p w14:paraId="52BBA200" w14:textId="77777777" w:rsidR="00ED626C" w:rsidRDefault="00000000">
            <w:pPr>
              <w:pStyle w:val="Other0"/>
              <w:shd w:val="clear" w:color="auto" w:fill="auto"/>
              <w:jc w:val="left"/>
            </w:pPr>
            <w:r>
              <w:t>Oprogramowanie klienckie musi pracować w środowisku Windows 10 lub nowszym</w:t>
            </w:r>
          </w:p>
        </w:tc>
      </w:tr>
      <w:tr w:rsidR="00ED626C" w14:paraId="083043D1" w14:textId="77777777">
        <w:trPr>
          <w:trHeight w:hRule="exact" w:val="298"/>
          <w:jc w:val="center"/>
        </w:trPr>
        <w:tc>
          <w:tcPr>
            <w:tcW w:w="15475" w:type="dxa"/>
            <w:gridSpan w:val="2"/>
            <w:tcBorders>
              <w:top w:val="single" w:sz="4" w:space="0" w:color="auto"/>
              <w:left w:val="single" w:sz="4" w:space="0" w:color="auto"/>
              <w:right w:val="single" w:sz="4" w:space="0" w:color="auto"/>
            </w:tcBorders>
            <w:shd w:val="clear" w:color="auto" w:fill="FFFFFF"/>
          </w:tcPr>
          <w:p w14:paraId="31C90778" w14:textId="77777777" w:rsidR="00ED626C" w:rsidRDefault="00000000">
            <w:pPr>
              <w:pStyle w:val="Other0"/>
              <w:shd w:val="clear" w:color="auto" w:fill="auto"/>
              <w:jc w:val="center"/>
            </w:pPr>
            <w:r>
              <w:rPr>
                <w:b/>
                <w:bCs/>
              </w:rPr>
              <w:t>WYMAGANIA MINIMALNE</w:t>
            </w:r>
          </w:p>
        </w:tc>
      </w:tr>
      <w:tr w:rsidR="00ED626C" w14:paraId="0F33AD18" w14:textId="77777777">
        <w:trPr>
          <w:trHeight w:hRule="exact" w:val="418"/>
          <w:jc w:val="center"/>
        </w:trPr>
        <w:tc>
          <w:tcPr>
            <w:tcW w:w="15475" w:type="dxa"/>
            <w:gridSpan w:val="2"/>
            <w:tcBorders>
              <w:top w:val="single" w:sz="4" w:space="0" w:color="auto"/>
              <w:left w:val="single" w:sz="4" w:space="0" w:color="auto"/>
              <w:right w:val="single" w:sz="4" w:space="0" w:color="auto"/>
            </w:tcBorders>
            <w:shd w:val="clear" w:color="auto" w:fill="FFFFFF"/>
          </w:tcPr>
          <w:p w14:paraId="3EA65C67" w14:textId="77777777" w:rsidR="00ED626C" w:rsidRDefault="00000000">
            <w:pPr>
              <w:pStyle w:val="Other0"/>
              <w:shd w:val="clear" w:color="auto" w:fill="auto"/>
              <w:spacing w:before="80"/>
              <w:jc w:val="center"/>
            </w:pPr>
            <w:r>
              <w:rPr>
                <w:b/>
                <w:bCs/>
              </w:rPr>
              <w:t>ZAWARTOŚĆ MERYTORYCZNA - KATEGORIA PRAWO</w:t>
            </w:r>
          </w:p>
        </w:tc>
      </w:tr>
      <w:tr w:rsidR="00ED626C" w14:paraId="1DB32FCA" w14:textId="77777777">
        <w:trPr>
          <w:trHeight w:hRule="exact" w:val="365"/>
          <w:jc w:val="center"/>
        </w:trPr>
        <w:tc>
          <w:tcPr>
            <w:tcW w:w="571" w:type="dxa"/>
            <w:tcBorders>
              <w:top w:val="single" w:sz="4" w:space="0" w:color="auto"/>
              <w:left w:val="single" w:sz="4" w:space="0" w:color="auto"/>
              <w:bottom w:val="single" w:sz="4" w:space="0" w:color="auto"/>
            </w:tcBorders>
            <w:shd w:val="clear" w:color="auto" w:fill="FFFFFF"/>
            <w:vAlign w:val="center"/>
          </w:tcPr>
          <w:p w14:paraId="4C8424BF" w14:textId="77777777" w:rsidR="00ED626C" w:rsidRDefault="00000000">
            <w:pPr>
              <w:pStyle w:val="Other0"/>
              <w:shd w:val="clear" w:color="auto" w:fill="auto"/>
              <w:jc w:val="center"/>
            </w:pPr>
            <w:r>
              <w:t>1</w:t>
            </w:r>
          </w:p>
        </w:tc>
        <w:tc>
          <w:tcPr>
            <w:tcW w:w="14904" w:type="dxa"/>
            <w:tcBorders>
              <w:top w:val="single" w:sz="4" w:space="0" w:color="auto"/>
              <w:left w:val="single" w:sz="4" w:space="0" w:color="auto"/>
              <w:bottom w:val="single" w:sz="4" w:space="0" w:color="auto"/>
              <w:right w:val="single" w:sz="4" w:space="0" w:color="auto"/>
            </w:tcBorders>
            <w:shd w:val="clear" w:color="auto" w:fill="FFFFFF"/>
            <w:vAlign w:val="center"/>
          </w:tcPr>
          <w:p w14:paraId="0482819E" w14:textId="77777777" w:rsidR="00ED626C" w:rsidRDefault="00000000">
            <w:pPr>
              <w:pStyle w:val="Other0"/>
              <w:shd w:val="clear" w:color="auto" w:fill="auto"/>
              <w:jc w:val="left"/>
            </w:pPr>
            <w:r>
              <w:t>Akty prawne publikowane w Dz. U. i M.P.</w:t>
            </w:r>
          </w:p>
        </w:tc>
      </w:tr>
    </w:tbl>
    <w:p w14:paraId="7E3D245B" w14:textId="77777777" w:rsidR="00ED626C" w:rsidRDefault="00000000">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4904"/>
      </w:tblGrid>
      <w:tr w:rsidR="00ED626C" w14:paraId="4B73A912" w14:textId="77777777">
        <w:trPr>
          <w:trHeight w:hRule="exact" w:val="288"/>
          <w:jc w:val="center"/>
        </w:trPr>
        <w:tc>
          <w:tcPr>
            <w:tcW w:w="571" w:type="dxa"/>
            <w:tcBorders>
              <w:top w:val="single" w:sz="4" w:space="0" w:color="auto"/>
              <w:left w:val="single" w:sz="4" w:space="0" w:color="auto"/>
            </w:tcBorders>
            <w:shd w:val="clear" w:color="auto" w:fill="FFFFFF"/>
            <w:vAlign w:val="bottom"/>
          </w:tcPr>
          <w:p w14:paraId="0AA8BE4F" w14:textId="77777777" w:rsidR="00ED626C" w:rsidRDefault="00000000">
            <w:pPr>
              <w:pStyle w:val="Other0"/>
              <w:shd w:val="clear" w:color="auto" w:fill="auto"/>
              <w:jc w:val="center"/>
            </w:pPr>
            <w:r>
              <w:lastRenderedPageBreak/>
              <w:t>2</w:t>
            </w:r>
          </w:p>
        </w:tc>
        <w:tc>
          <w:tcPr>
            <w:tcW w:w="14904" w:type="dxa"/>
            <w:tcBorders>
              <w:top w:val="single" w:sz="4" w:space="0" w:color="auto"/>
              <w:left w:val="single" w:sz="4" w:space="0" w:color="auto"/>
              <w:right w:val="single" w:sz="4" w:space="0" w:color="auto"/>
            </w:tcBorders>
            <w:shd w:val="clear" w:color="auto" w:fill="FFFFFF"/>
            <w:vAlign w:val="bottom"/>
          </w:tcPr>
          <w:p w14:paraId="06998AEF" w14:textId="77777777" w:rsidR="00ED626C" w:rsidRDefault="00000000">
            <w:pPr>
              <w:pStyle w:val="Other0"/>
              <w:shd w:val="clear" w:color="auto" w:fill="auto"/>
              <w:jc w:val="left"/>
            </w:pPr>
            <w:r>
              <w:t>Dziennik Urzędowy Ministra Aktywów Państwowych</w:t>
            </w:r>
          </w:p>
        </w:tc>
      </w:tr>
      <w:tr w:rsidR="00ED626C" w14:paraId="50DA3A9B"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F2A04DC" w14:textId="77777777" w:rsidR="00ED626C" w:rsidRDefault="00000000">
            <w:pPr>
              <w:pStyle w:val="Other0"/>
              <w:shd w:val="clear" w:color="auto" w:fill="auto"/>
              <w:jc w:val="center"/>
            </w:pPr>
            <w:r>
              <w:t>3</w:t>
            </w:r>
          </w:p>
        </w:tc>
        <w:tc>
          <w:tcPr>
            <w:tcW w:w="14904" w:type="dxa"/>
            <w:tcBorders>
              <w:top w:val="single" w:sz="4" w:space="0" w:color="auto"/>
              <w:left w:val="single" w:sz="4" w:space="0" w:color="auto"/>
              <w:right w:val="single" w:sz="4" w:space="0" w:color="auto"/>
            </w:tcBorders>
            <w:shd w:val="clear" w:color="auto" w:fill="FFFFFF"/>
            <w:vAlign w:val="bottom"/>
          </w:tcPr>
          <w:p w14:paraId="7A094648" w14:textId="77777777" w:rsidR="00ED626C" w:rsidRDefault="00000000">
            <w:pPr>
              <w:pStyle w:val="Other0"/>
              <w:shd w:val="clear" w:color="auto" w:fill="auto"/>
              <w:jc w:val="left"/>
            </w:pPr>
            <w:r>
              <w:t>Dziennik Urzędowy Ministra Edukacji i Nauki</w:t>
            </w:r>
          </w:p>
        </w:tc>
      </w:tr>
      <w:tr w:rsidR="00ED626C" w14:paraId="7B84055E"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F072F4A" w14:textId="77777777" w:rsidR="00ED626C" w:rsidRDefault="00000000">
            <w:pPr>
              <w:pStyle w:val="Other0"/>
              <w:shd w:val="clear" w:color="auto" w:fill="auto"/>
              <w:jc w:val="center"/>
            </w:pPr>
            <w:r>
              <w:t>4</w:t>
            </w:r>
          </w:p>
        </w:tc>
        <w:tc>
          <w:tcPr>
            <w:tcW w:w="14904" w:type="dxa"/>
            <w:tcBorders>
              <w:top w:val="single" w:sz="4" w:space="0" w:color="auto"/>
              <w:left w:val="single" w:sz="4" w:space="0" w:color="auto"/>
              <w:right w:val="single" w:sz="4" w:space="0" w:color="auto"/>
            </w:tcBorders>
            <w:shd w:val="clear" w:color="auto" w:fill="FFFFFF"/>
            <w:vAlign w:val="bottom"/>
          </w:tcPr>
          <w:p w14:paraId="31AE01B3" w14:textId="77777777" w:rsidR="00ED626C" w:rsidRDefault="00000000">
            <w:pPr>
              <w:pStyle w:val="Other0"/>
              <w:shd w:val="clear" w:color="auto" w:fill="auto"/>
              <w:jc w:val="left"/>
            </w:pPr>
            <w:r>
              <w:t>Dziennik Urzędowy Ministra Cyfryzacji</w:t>
            </w:r>
          </w:p>
        </w:tc>
      </w:tr>
      <w:tr w:rsidR="00ED626C" w14:paraId="2B93D083"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12CEE315" w14:textId="77777777" w:rsidR="00ED626C" w:rsidRDefault="00000000">
            <w:pPr>
              <w:pStyle w:val="Other0"/>
              <w:shd w:val="clear" w:color="auto" w:fill="auto"/>
              <w:jc w:val="center"/>
            </w:pPr>
            <w:r>
              <w:t>5</w:t>
            </w:r>
          </w:p>
        </w:tc>
        <w:tc>
          <w:tcPr>
            <w:tcW w:w="14904" w:type="dxa"/>
            <w:tcBorders>
              <w:top w:val="single" w:sz="4" w:space="0" w:color="auto"/>
              <w:left w:val="single" w:sz="4" w:space="0" w:color="auto"/>
              <w:right w:val="single" w:sz="4" w:space="0" w:color="auto"/>
            </w:tcBorders>
            <w:shd w:val="clear" w:color="auto" w:fill="FFFFFF"/>
            <w:vAlign w:val="bottom"/>
          </w:tcPr>
          <w:p w14:paraId="25EA60E4" w14:textId="77777777" w:rsidR="00ED626C" w:rsidRDefault="00000000">
            <w:pPr>
              <w:pStyle w:val="Other0"/>
              <w:shd w:val="clear" w:color="auto" w:fill="auto"/>
              <w:jc w:val="left"/>
            </w:pPr>
            <w:r>
              <w:t>Dziennik Urzędowy Ministra Finansów</w:t>
            </w:r>
          </w:p>
        </w:tc>
      </w:tr>
      <w:tr w:rsidR="00ED626C" w14:paraId="40770465"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60B30894" w14:textId="77777777" w:rsidR="00ED626C" w:rsidRDefault="00000000">
            <w:pPr>
              <w:pStyle w:val="Other0"/>
              <w:shd w:val="clear" w:color="auto" w:fill="auto"/>
              <w:jc w:val="center"/>
            </w:pPr>
            <w:r>
              <w:t>6</w:t>
            </w:r>
          </w:p>
        </w:tc>
        <w:tc>
          <w:tcPr>
            <w:tcW w:w="14904" w:type="dxa"/>
            <w:tcBorders>
              <w:top w:val="single" w:sz="4" w:space="0" w:color="auto"/>
              <w:left w:val="single" w:sz="4" w:space="0" w:color="auto"/>
              <w:right w:val="single" w:sz="4" w:space="0" w:color="auto"/>
            </w:tcBorders>
            <w:shd w:val="clear" w:color="auto" w:fill="FFFFFF"/>
            <w:vAlign w:val="bottom"/>
          </w:tcPr>
          <w:p w14:paraId="4F5D118C" w14:textId="77777777" w:rsidR="00ED626C" w:rsidRDefault="00000000">
            <w:pPr>
              <w:pStyle w:val="Other0"/>
              <w:shd w:val="clear" w:color="auto" w:fill="auto"/>
              <w:jc w:val="left"/>
            </w:pPr>
            <w:r>
              <w:t>Dziennik Urzędowy Ministra Funduszy i Polityki Regionalnej</w:t>
            </w:r>
          </w:p>
        </w:tc>
      </w:tr>
      <w:tr w:rsidR="00ED626C" w14:paraId="53186365"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30F07D0B" w14:textId="77777777" w:rsidR="00ED626C" w:rsidRDefault="00000000">
            <w:pPr>
              <w:pStyle w:val="Other0"/>
              <w:shd w:val="clear" w:color="auto" w:fill="auto"/>
              <w:jc w:val="center"/>
            </w:pPr>
            <w:r>
              <w:t>7</w:t>
            </w:r>
          </w:p>
        </w:tc>
        <w:tc>
          <w:tcPr>
            <w:tcW w:w="14904" w:type="dxa"/>
            <w:tcBorders>
              <w:top w:val="single" w:sz="4" w:space="0" w:color="auto"/>
              <w:left w:val="single" w:sz="4" w:space="0" w:color="auto"/>
              <w:right w:val="single" w:sz="4" w:space="0" w:color="auto"/>
            </w:tcBorders>
            <w:shd w:val="clear" w:color="auto" w:fill="FFFFFF"/>
            <w:vAlign w:val="bottom"/>
          </w:tcPr>
          <w:p w14:paraId="14F9ED7C" w14:textId="77777777" w:rsidR="00ED626C" w:rsidRDefault="00000000">
            <w:pPr>
              <w:pStyle w:val="Other0"/>
              <w:shd w:val="clear" w:color="auto" w:fill="auto"/>
              <w:jc w:val="left"/>
            </w:pPr>
            <w:r>
              <w:t>Dziennik Urzędowy Ministra Infrastruktury</w:t>
            </w:r>
          </w:p>
        </w:tc>
      </w:tr>
      <w:tr w:rsidR="00ED626C" w14:paraId="7DBDA848"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69AA001E" w14:textId="77777777" w:rsidR="00ED626C" w:rsidRDefault="00000000">
            <w:pPr>
              <w:pStyle w:val="Other0"/>
              <w:shd w:val="clear" w:color="auto" w:fill="auto"/>
              <w:jc w:val="center"/>
            </w:pPr>
            <w:r>
              <w:t>8</w:t>
            </w:r>
          </w:p>
        </w:tc>
        <w:tc>
          <w:tcPr>
            <w:tcW w:w="14904" w:type="dxa"/>
            <w:tcBorders>
              <w:top w:val="single" w:sz="4" w:space="0" w:color="auto"/>
              <w:left w:val="single" w:sz="4" w:space="0" w:color="auto"/>
              <w:right w:val="single" w:sz="4" w:space="0" w:color="auto"/>
            </w:tcBorders>
            <w:shd w:val="clear" w:color="auto" w:fill="FFFFFF"/>
          </w:tcPr>
          <w:p w14:paraId="39D3645A" w14:textId="77777777" w:rsidR="00ED626C" w:rsidRDefault="00000000">
            <w:pPr>
              <w:pStyle w:val="Other0"/>
              <w:shd w:val="clear" w:color="auto" w:fill="auto"/>
              <w:jc w:val="left"/>
            </w:pPr>
            <w:r>
              <w:t>Dziennik Urzędowy Ministra Klimatu i Środowiska</w:t>
            </w:r>
          </w:p>
        </w:tc>
      </w:tr>
      <w:tr w:rsidR="00ED626C" w14:paraId="10163245"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6FEDDF52" w14:textId="77777777" w:rsidR="00ED626C" w:rsidRDefault="00000000">
            <w:pPr>
              <w:pStyle w:val="Other0"/>
              <w:shd w:val="clear" w:color="auto" w:fill="auto"/>
              <w:jc w:val="center"/>
            </w:pPr>
            <w:r>
              <w:t>9</w:t>
            </w:r>
          </w:p>
        </w:tc>
        <w:tc>
          <w:tcPr>
            <w:tcW w:w="14904" w:type="dxa"/>
            <w:tcBorders>
              <w:top w:val="single" w:sz="4" w:space="0" w:color="auto"/>
              <w:left w:val="single" w:sz="4" w:space="0" w:color="auto"/>
              <w:right w:val="single" w:sz="4" w:space="0" w:color="auto"/>
            </w:tcBorders>
            <w:shd w:val="clear" w:color="auto" w:fill="FFFFFF"/>
            <w:vAlign w:val="bottom"/>
          </w:tcPr>
          <w:p w14:paraId="139D2EB9" w14:textId="77777777" w:rsidR="00ED626C" w:rsidRDefault="00000000">
            <w:pPr>
              <w:pStyle w:val="Other0"/>
              <w:shd w:val="clear" w:color="auto" w:fill="auto"/>
              <w:jc w:val="left"/>
            </w:pPr>
            <w:r>
              <w:t>Dziennik Urzędowy Ministra Kultury i Dziedzictwa Narodowego</w:t>
            </w:r>
          </w:p>
        </w:tc>
      </w:tr>
      <w:tr w:rsidR="00ED626C" w14:paraId="69F2CB31"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3E934A59" w14:textId="77777777" w:rsidR="00ED626C" w:rsidRDefault="00000000">
            <w:pPr>
              <w:pStyle w:val="Other0"/>
              <w:shd w:val="clear" w:color="auto" w:fill="auto"/>
              <w:jc w:val="center"/>
            </w:pPr>
            <w:r>
              <w:t>10</w:t>
            </w:r>
          </w:p>
        </w:tc>
        <w:tc>
          <w:tcPr>
            <w:tcW w:w="14904" w:type="dxa"/>
            <w:tcBorders>
              <w:top w:val="single" w:sz="4" w:space="0" w:color="auto"/>
              <w:left w:val="single" w:sz="4" w:space="0" w:color="auto"/>
              <w:right w:val="single" w:sz="4" w:space="0" w:color="auto"/>
            </w:tcBorders>
            <w:shd w:val="clear" w:color="auto" w:fill="FFFFFF"/>
            <w:vAlign w:val="bottom"/>
          </w:tcPr>
          <w:p w14:paraId="33980489" w14:textId="77777777" w:rsidR="00ED626C" w:rsidRDefault="00000000">
            <w:pPr>
              <w:pStyle w:val="Other0"/>
              <w:shd w:val="clear" w:color="auto" w:fill="auto"/>
              <w:jc w:val="left"/>
            </w:pPr>
            <w:r>
              <w:t>Dziennik Urzędowy Ministra Obrony Narodowej</w:t>
            </w:r>
          </w:p>
        </w:tc>
      </w:tr>
      <w:tr w:rsidR="00ED626C" w14:paraId="33F1BB77"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26A0552" w14:textId="77777777" w:rsidR="00ED626C" w:rsidRDefault="00000000">
            <w:pPr>
              <w:pStyle w:val="Other0"/>
              <w:shd w:val="clear" w:color="auto" w:fill="auto"/>
              <w:jc w:val="center"/>
            </w:pPr>
            <w:r>
              <w:t>11</w:t>
            </w:r>
          </w:p>
        </w:tc>
        <w:tc>
          <w:tcPr>
            <w:tcW w:w="14904" w:type="dxa"/>
            <w:tcBorders>
              <w:top w:val="single" w:sz="4" w:space="0" w:color="auto"/>
              <w:left w:val="single" w:sz="4" w:space="0" w:color="auto"/>
              <w:right w:val="single" w:sz="4" w:space="0" w:color="auto"/>
            </w:tcBorders>
            <w:shd w:val="clear" w:color="auto" w:fill="FFFFFF"/>
            <w:vAlign w:val="bottom"/>
          </w:tcPr>
          <w:p w14:paraId="585AF18E" w14:textId="77777777" w:rsidR="00ED626C" w:rsidRDefault="00000000">
            <w:pPr>
              <w:pStyle w:val="Other0"/>
              <w:shd w:val="clear" w:color="auto" w:fill="auto"/>
              <w:jc w:val="left"/>
            </w:pPr>
            <w:r>
              <w:t>Dziennik Urzędowy Ministra Rodziny i Polityki Społecznej</w:t>
            </w:r>
          </w:p>
        </w:tc>
      </w:tr>
      <w:tr w:rsidR="00ED626C" w14:paraId="47E04F03"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5BB186C4" w14:textId="77777777" w:rsidR="00ED626C" w:rsidRDefault="00000000">
            <w:pPr>
              <w:pStyle w:val="Other0"/>
              <w:shd w:val="clear" w:color="auto" w:fill="auto"/>
              <w:jc w:val="center"/>
            </w:pPr>
            <w:r>
              <w:t>12</w:t>
            </w:r>
          </w:p>
        </w:tc>
        <w:tc>
          <w:tcPr>
            <w:tcW w:w="14904" w:type="dxa"/>
            <w:tcBorders>
              <w:top w:val="single" w:sz="4" w:space="0" w:color="auto"/>
              <w:left w:val="single" w:sz="4" w:space="0" w:color="auto"/>
              <w:right w:val="single" w:sz="4" w:space="0" w:color="auto"/>
            </w:tcBorders>
            <w:shd w:val="clear" w:color="auto" w:fill="FFFFFF"/>
            <w:vAlign w:val="bottom"/>
          </w:tcPr>
          <w:p w14:paraId="448BF26E" w14:textId="77777777" w:rsidR="00ED626C" w:rsidRDefault="00000000">
            <w:pPr>
              <w:pStyle w:val="Other0"/>
              <w:shd w:val="clear" w:color="auto" w:fill="auto"/>
              <w:jc w:val="left"/>
            </w:pPr>
            <w:r>
              <w:t>Dziennik Urzędowy Ministra Rolnictwa i Rozwoju Wsi</w:t>
            </w:r>
          </w:p>
        </w:tc>
      </w:tr>
      <w:tr w:rsidR="00ED626C" w14:paraId="3EE13BC5"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343F2E5" w14:textId="77777777" w:rsidR="00ED626C" w:rsidRDefault="00000000">
            <w:pPr>
              <w:pStyle w:val="Other0"/>
              <w:shd w:val="clear" w:color="auto" w:fill="auto"/>
              <w:jc w:val="center"/>
            </w:pPr>
            <w:r>
              <w:t>13</w:t>
            </w:r>
          </w:p>
        </w:tc>
        <w:tc>
          <w:tcPr>
            <w:tcW w:w="14904" w:type="dxa"/>
            <w:tcBorders>
              <w:top w:val="single" w:sz="4" w:space="0" w:color="auto"/>
              <w:left w:val="single" w:sz="4" w:space="0" w:color="auto"/>
              <w:right w:val="single" w:sz="4" w:space="0" w:color="auto"/>
            </w:tcBorders>
            <w:shd w:val="clear" w:color="auto" w:fill="FFFFFF"/>
            <w:vAlign w:val="bottom"/>
          </w:tcPr>
          <w:p w14:paraId="60C9F5A2" w14:textId="77777777" w:rsidR="00ED626C" w:rsidRDefault="00000000">
            <w:pPr>
              <w:pStyle w:val="Other0"/>
              <w:shd w:val="clear" w:color="auto" w:fill="auto"/>
              <w:jc w:val="left"/>
            </w:pPr>
            <w:r>
              <w:t>Dziennik Urzędowy Ministra Rozwoju i Technologii</w:t>
            </w:r>
          </w:p>
        </w:tc>
      </w:tr>
      <w:tr w:rsidR="00ED626C" w14:paraId="3DF62F0E"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61BEBEF8" w14:textId="77777777" w:rsidR="00ED626C" w:rsidRDefault="00000000">
            <w:pPr>
              <w:pStyle w:val="Other0"/>
              <w:shd w:val="clear" w:color="auto" w:fill="auto"/>
              <w:jc w:val="center"/>
            </w:pPr>
            <w:r>
              <w:t>14</w:t>
            </w:r>
          </w:p>
        </w:tc>
        <w:tc>
          <w:tcPr>
            <w:tcW w:w="14904" w:type="dxa"/>
            <w:tcBorders>
              <w:top w:val="single" w:sz="4" w:space="0" w:color="auto"/>
              <w:left w:val="single" w:sz="4" w:space="0" w:color="auto"/>
              <w:right w:val="single" w:sz="4" w:space="0" w:color="auto"/>
            </w:tcBorders>
            <w:shd w:val="clear" w:color="auto" w:fill="FFFFFF"/>
            <w:vAlign w:val="bottom"/>
          </w:tcPr>
          <w:p w14:paraId="6DB11817" w14:textId="77777777" w:rsidR="00ED626C" w:rsidRDefault="00000000">
            <w:pPr>
              <w:pStyle w:val="Other0"/>
              <w:shd w:val="clear" w:color="auto" w:fill="auto"/>
              <w:jc w:val="left"/>
            </w:pPr>
            <w:r>
              <w:t>Dziennik Urzędowy Ministra Sportu i Turystyki</w:t>
            </w:r>
          </w:p>
        </w:tc>
      </w:tr>
      <w:tr w:rsidR="00ED626C" w14:paraId="5941FE73"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2877F9F0" w14:textId="77777777" w:rsidR="00ED626C" w:rsidRDefault="00000000">
            <w:pPr>
              <w:pStyle w:val="Other0"/>
              <w:shd w:val="clear" w:color="auto" w:fill="auto"/>
              <w:jc w:val="center"/>
            </w:pPr>
            <w:r>
              <w:t>15</w:t>
            </w:r>
          </w:p>
        </w:tc>
        <w:tc>
          <w:tcPr>
            <w:tcW w:w="14904" w:type="dxa"/>
            <w:tcBorders>
              <w:top w:val="single" w:sz="4" w:space="0" w:color="auto"/>
              <w:left w:val="single" w:sz="4" w:space="0" w:color="auto"/>
              <w:right w:val="single" w:sz="4" w:space="0" w:color="auto"/>
            </w:tcBorders>
            <w:shd w:val="clear" w:color="auto" w:fill="FFFFFF"/>
            <w:vAlign w:val="bottom"/>
          </w:tcPr>
          <w:p w14:paraId="1DBC3B77" w14:textId="77777777" w:rsidR="00ED626C" w:rsidRDefault="00000000">
            <w:pPr>
              <w:pStyle w:val="Other0"/>
              <w:shd w:val="clear" w:color="auto" w:fill="auto"/>
              <w:jc w:val="left"/>
            </w:pPr>
            <w:r>
              <w:t>Dziennik Urzędowy Ministra Sprawiedliwości</w:t>
            </w:r>
          </w:p>
        </w:tc>
      </w:tr>
      <w:tr w:rsidR="00ED626C" w14:paraId="6CFFAC62"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3CB60C9" w14:textId="77777777" w:rsidR="00ED626C" w:rsidRDefault="00000000">
            <w:pPr>
              <w:pStyle w:val="Other0"/>
              <w:shd w:val="clear" w:color="auto" w:fill="auto"/>
              <w:jc w:val="center"/>
            </w:pPr>
            <w:r>
              <w:t>16</w:t>
            </w:r>
          </w:p>
        </w:tc>
        <w:tc>
          <w:tcPr>
            <w:tcW w:w="14904" w:type="dxa"/>
            <w:tcBorders>
              <w:top w:val="single" w:sz="4" w:space="0" w:color="auto"/>
              <w:left w:val="single" w:sz="4" w:space="0" w:color="auto"/>
              <w:right w:val="single" w:sz="4" w:space="0" w:color="auto"/>
            </w:tcBorders>
            <w:shd w:val="clear" w:color="auto" w:fill="FFFFFF"/>
            <w:vAlign w:val="bottom"/>
          </w:tcPr>
          <w:p w14:paraId="3C4CE526" w14:textId="77777777" w:rsidR="00ED626C" w:rsidRDefault="00000000">
            <w:pPr>
              <w:pStyle w:val="Other0"/>
              <w:shd w:val="clear" w:color="auto" w:fill="auto"/>
              <w:jc w:val="left"/>
            </w:pPr>
            <w:r>
              <w:t>Dziennik Urzędowy Ministra Spraw Wewnętrznych i Administracji</w:t>
            </w:r>
          </w:p>
        </w:tc>
      </w:tr>
      <w:tr w:rsidR="00ED626C" w14:paraId="2EDEB6B2"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78513AE" w14:textId="77777777" w:rsidR="00ED626C" w:rsidRDefault="00000000">
            <w:pPr>
              <w:pStyle w:val="Other0"/>
              <w:shd w:val="clear" w:color="auto" w:fill="auto"/>
              <w:jc w:val="center"/>
            </w:pPr>
            <w:r>
              <w:t>17</w:t>
            </w:r>
          </w:p>
        </w:tc>
        <w:tc>
          <w:tcPr>
            <w:tcW w:w="14904" w:type="dxa"/>
            <w:tcBorders>
              <w:top w:val="single" w:sz="4" w:space="0" w:color="auto"/>
              <w:left w:val="single" w:sz="4" w:space="0" w:color="auto"/>
              <w:right w:val="single" w:sz="4" w:space="0" w:color="auto"/>
            </w:tcBorders>
            <w:shd w:val="clear" w:color="auto" w:fill="FFFFFF"/>
            <w:vAlign w:val="bottom"/>
          </w:tcPr>
          <w:p w14:paraId="3750B93A" w14:textId="77777777" w:rsidR="00ED626C" w:rsidRDefault="00000000">
            <w:pPr>
              <w:pStyle w:val="Other0"/>
              <w:shd w:val="clear" w:color="auto" w:fill="auto"/>
              <w:jc w:val="left"/>
            </w:pPr>
            <w:r>
              <w:t>Dziennik Urzędowy Ministra Spraw Zagranicznych</w:t>
            </w:r>
          </w:p>
        </w:tc>
      </w:tr>
      <w:tr w:rsidR="00ED626C" w14:paraId="49D57A36"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31138F3A" w14:textId="77777777" w:rsidR="00ED626C" w:rsidRDefault="00000000">
            <w:pPr>
              <w:pStyle w:val="Other0"/>
              <w:shd w:val="clear" w:color="auto" w:fill="auto"/>
              <w:jc w:val="center"/>
            </w:pPr>
            <w:r>
              <w:t>18</w:t>
            </w:r>
          </w:p>
        </w:tc>
        <w:tc>
          <w:tcPr>
            <w:tcW w:w="14904" w:type="dxa"/>
            <w:tcBorders>
              <w:top w:val="single" w:sz="4" w:space="0" w:color="auto"/>
              <w:left w:val="single" w:sz="4" w:space="0" w:color="auto"/>
              <w:right w:val="single" w:sz="4" w:space="0" w:color="auto"/>
            </w:tcBorders>
            <w:shd w:val="clear" w:color="auto" w:fill="FFFFFF"/>
            <w:vAlign w:val="bottom"/>
          </w:tcPr>
          <w:p w14:paraId="566A5F43" w14:textId="77777777" w:rsidR="00ED626C" w:rsidRDefault="00000000">
            <w:pPr>
              <w:pStyle w:val="Other0"/>
              <w:shd w:val="clear" w:color="auto" w:fill="auto"/>
              <w:jc w:val="left"/>
            </w:pPr>
            <w:r>
              <w:t>Dziennik Urzędowy Ministra Zdrowia</w:t>
            </w:r>
          </w:p>
        </w:tc>
      </w:tr>
      <w:tr w:rsidR="00ED626C" w14:paraId="7895C300"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1DBE4089" w14:textId="77777777" w:rsidR="00ED626C" w:rsidRDefault="00000000">
            <w:pPr>
              <w:pStyle w:val="Other0"/>
              <w:shd w:val="clear" w:color="auto" w:fill="auto"/>
              <w:jc w:val="center"/>
            </w:pPr>
            <w:r>
              <w:t>19</w:t>
            </w:r>
          </w:p>
        </w:tc>
        <w:tc>
          <w:tcPr>
            <w:tcW w:w="14904" w:type="dxa"/>
            <w:tcBorders>
              <w:top w:val="single" w:sz="4" w:space="0" w:color="auto"/>
              <w:left w:val="single" w:sz="4" w:space="0" w:color="auto"/>
              <w:right w:val="single" w:sz="4" w:space="0" w:color="auto"/>
            </w:tcBorders>
            <w:shd w:val="clear" w:color="auto" w:fill="FFFFFF"/>
            <w:vAlign w:val="bottom"/>
          </w:tcPr>
          <w:p w14:paraId="26BE9639" w14:textId="77777777" w:rsidR="00ED626C" w:rsidRDefault="00000000">
            <w:pPr>
              <w:pStyle w:val="Other0"/>
              <w:shd w:val="clear" w:color="auto" w:fill="auto"/>
              <w:jc w:val="left"/>
            </w:pPr>
            <w:r>
              <w:t>Dziennik Urzędowy Ministra Edukacji Narodowej</w:t>
            </w:r>
          </w:p>
        </w:tc>
      </w:tr>
      <w:tr w:rsidR="00ED626C" w14:paraId="26FF02D8"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2466BCFB" w14:textId="77777777" w:rsidR="00ED626C" w:rsidRDefault="00000000">
            <w:pPr>
              <w:pStyle w:val="Other0"/>
              <w:shd w:val="clear" w:color="auto" w:fill="auto"/>
              <w:jc w:val="center"/>
            </w:pPr>
            <w:r>
              <w:t>20</w:t>
            </w:r>
          </w:p>
        </w:tc>
        <w:tc>
          <w:tcPr>
            <w:tcW w:w="14904" w:type="dxa"/>
            <w:tcBorders>
              <w:top w:val="single" w:sz="4" w:space="0" w:color="auto"/>
              <w:left w:val="single" w:sz="4" w:space="0" w:color="auto"/>
              <w:right w:val="single" w:sz="4" w:space="0" w:color="auto"/>
            </w:tcBorders>
            <w:shd w:val="clear" w:color="auto" w:fill="FFFFFF"/>
            <w:vAlign w:val="bottom"/>
          </w:tcPr>
          <w:p w14:paraId="146CA4E8" w14:textId="77777777" w:rsidR="00ED626C" w:rsidRDefault="00000000">
            <w:pPr>
              <w:pStyle w:val="Other0"/>
              <w:shd w:val="clear" w:color="auto" w:fill="auto"/>
              <w:jc w:val="left"/>
            </w:pPr>
            <w:r>
              <w:t>Dziennik Urzędowy Ministra Energii</w:t>
            </w:r>
          </w:p>
        </w:tc>
      </w:tr>
      <w:tr w:rsidR="00ED626C" w14:paraId="1AC4BE43"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201CD28A" w14:textId="77777777" w:rsidR="00ED626C" w:rsidRDefault="00000000">
            <w:pPr>
              <w:pStyle w:val="Other0"/>
              <w:shd w:val="clear" w:color="auto" w:fill="auto"/>
              <w:jc w:val="center"/>
            </w:pPr>
            <w:r>
              <w:t>21</w:t>
            </w:r>
          </w:p>
        </w:tc>
        <w:tc>
          <w:tcPr>
            <w:tcW w:w="14904" w:type="dxa"/>
            <w:tcBorders>
              <w:top w:val="single" w:sz="4" w:space="0" w:color="auto"/>
              <w:left w:val="single" w:sz="4" w:space="0" w:color="auto"/>
              <w:right w:val="single" w:sz="4" w:space="0" w:color="auto"/>
            </w:tcBorders>
            <w:shd w:val="clear" w:color="auto" w:fill="FFFFFF"/>
            <w:vAlign w:val="bottom"/>
          </w:tcPr>
          <w:p w14:paraId="0CC5C935" w14:textId="77777777" w:rsidR="00ED626C" w:rsidRDefault="00000000">
            <w:pPr>
              <w:pStyle w:val="Other0"/>
              <w:shd w:val="clear" w:color="auto" w:fill="auto"/>
              <w:jc w:val="left"/>
            </w:pPr>
            <w:r>
              <w:t>Dziennik Urzędowy Ministra Finansów, Funduszy i Polityki Regionalnej</w:t>
            </w:r>
          </w:p>
        </w:tc>
      </w:tr>
      <w:tr w:rsidR="00ED626C" w14:paraId="316D7BD0"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8C3D92D" w14:textId="77777777" w:rsidR="00ED626C" w:rsidRDefault="00000000">
            <w:pPr>
              <w:pStyle w:val="Other0"/>
              <w:shd w:val="clear" w:color="auto" w:fill="auto"/>
              <w:jc w:val="center"/>
            </w:pPr>
            <w:r>
              <w:t>22</w:t>
            </w:r>
          </w:p>
        </w:tc>
        <w:tc>
          <w:tcPr>
            <w:tcW w:w="14904" w:type="dxa"/>
            <w:tcBorders>
              <w:top w:val="single" w:sz="4" w:space="0" w:color="auto"/>
              <w:left w:val="single" w:sz="4" w:space="0" w:color="auto"/>
              <w:right w:val="single" w:sz="4" w:space="0" w:color="auto"/>
            </w:tcBorders>
            <w:shd w:val="clear" w:color="auto" w:fill="FFFFFF"/>
          </w:tcPr>
          <w:p w14:paraId="5C6F35BD" w14:textId="77777777" w:rsidR="00ED626C" w:rsidRDefault="00000000">
            <w:pPr>
              <w:pStyle w:val="Other0"/>
              <w:shd w:val="clear" w:color="auto" w:fill="auto"/>
              <w:jc w:val="left"/>
            </w:pPr>
            <w:r>
              <w:t>Dziennik Urzędowy Ministra Gospodarki Morskiej i Żeglugi Śródlądowej</w:t>
            </w:r>
          </w:p>
        </w:tc>
      </w:tr>
      <w:tr w:rsidR="00ED626C" w14:paraId="014C35D5"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033A078" w14:textId="77777777" w:rsidR="00ED626C" w:rsidRDefault="00000000">
            <w:pPr>
              <w:pStyle w:val="Other0"/>
              <w:shd w:val="clear" w:color="auto" w:fill="auto"/>
              <w:jc w:val="center"/>
            </w:pPr>
            <w:r>
              <w:t>23</w:t>
            </w:r>
          </w:p>
        </w:tc>
        <w:tc>
          <w:tcPr>
            <w:tcW w:w="14904" w:type="dxa"/>
            <w:tcBorders>
              <w:top w:val="single" w:sz="4" w:space="0" w:color="auto"/>
              <w:left w:val="single" w:sz="4" w:space="0" w:color="auto"/>
              <w:right w:val="single" w:sz="4" w:space="0" w:color="auto"/>
            </w:tcBorders>
            <w:shd w:val="clear" w:color="auto" w:fill="FFFFFF"/>
            <w:vAlign w:val="bottom"/>
          </w:tcPr>
          <w:p w14:paraId="67A0077D" w14:textId="77777777" w:rsidR="00ED626C" w:rsidRDefault="00000000">
            <w:pPr>
              <w:pStyle w:val="Other0"/>
              <w:shd w:val="clear" w:color="auto" w:fill="auto"/>
              <w:jc w:val="left"/>
            </w:pPr>
            <w:r>
              <w:t>Dziennik Urzędowy Ministra Inwestycji i Rozwoju</w:t>
            </w:r>
          </w:p>
        </w:tc>
      </w:tr>
      <w:tr w:rsidR="00ED626C" w14:paraId="207622B7"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63B9E3AD" w14:textId="77777777" w:rsidR="00ED626C" w:rsidRDefault="00000000">
            <w:pPr>
              <w:pStyle w:val="Other0"/>
              <w:shd w:val="clear" w:color="auto" w:fill="auto"/>
              <w:jc w:val="center"/>
            </w:pPr>
            <w:r>
              <w:t>24</w:t>
            </w:r>
          </w:p>
        </w:tc>
        <w:tc>
          <w:tcPr>
            <w:tcW w:w="14904" w:type="dxa"/>
            <w:tcBorders>
              <w:top w:val="single" w:sz="4" w:space="0" w:color="auto"/>
              <w:left w:val="single" w:sz="4" w:space="0" w:color="auto"/>
              <w:right w:val="single" w:sz="4" w:space="0" w:color="auto"/>
            </w:tcBorders>
            <w:shd w:val="clear" w:color="auto" w:fill="FFFFFF"/>
            <w:vAlign w:val="bottom"/>
          </w:tcPr>
          <w:p w14:paraId="6D603FA2" w14:textId="77777777" w:rsidR="00ED626C" w:rsidRDefault="00000000">
            <w:pPr>
              <w:pStyle w:val="Other0"/>
              <w:shd w:val="clear" w:color="auto" w:fill="auto"/>
              <w:jc w:val="left"/>
            </w:pPr>
            <w:r>
              <w:t>Dziennik Urzędowy Ministra Kultury, Dziedzictwa Narodowego i Sportu</w:t>
            </w:r>
          </w:p>
        </w:tc>
      </w:tr>
      <w:tr w:rsidR="00ED626C" w14:paraId="45F0B3E5"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6F1E7981" w14:textId="77777777" w:rsidR="00ED626C" w:rsidRDefault="00000000">
            <w:pPr>
              <w:pStyle w:val="Other0"/>
              <w:shd w:val="clear" w:color="auto" w:fill="auto"/>
              <w:jc w:val="center"/>
            </w:pPr>
            <w:r>
              <w:t>25</w:t>
            </w:r>
          </w:p>
        </w:tc>
        <w:tc>
          <w:tcPr>
            <w:tcW w:w="14904" w:type="dxa"/>
            <w:tcBorders>
              <w:top w:val="single" w:sz="4" w:space="0" w:color="auto"/>
              <w:left w:val="single" w:sz="4" w:space="0" w:color="auto"/>
              <w:right w:val="single" w:sz="4" w:space="0" w:color="auto"/>
            </w:tcBorders>
            <w:shd w:val="clear" w:color="auto" w:fill="FFFFFF"/>
            <w:vAlign w:val="bottom"/>
          </w:tcPr>
          <w:p w14:paraId="7F283E73" w14:textId="77777777" w:rsidR="00ED626C" w:rsidRDefault="00000000">
            <w:pPr>
              <w:pStyle w:val="Other0"/>
              <w:shd w:val="clear" w:color="auto" w:fill="auto"/>
              <w:jc w:val="left"/>
            </w:pPr>
            <w:r>
              <w:t>Dziennik Urzędowy Ministra Nauki i Szkolnictwa Wyższego</w:t>
            </w:r>
          </w:p>
        </w:tc>
      </w:tr>
      <w:tr w:rsidR="00ED626C" w14:paraId="7389A145"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3E32243E" w14:textId="77777777" w:rsidR="00ED626C" w:rsidRDefault="00000000">
            <w:pPr>
              <w:pStyle w:val="Other0"/>
              <w:shd w:val="clear" w:color="auto" w:fill="auto"/>
              <w:jc w:val="center"/>
            </w:pPr>
            <w:r>
              <w:t>26</w:t>
            </w:r>
          </w:p>
        </w:tc>
        <w:tc>
          <w:tcPr>
            <w:tcW w:w="14904" w:type="dxa"/>
            <w:tcBorders>
              <w:top w:val="single" w:sz="4" w:space="0" w:color="auto"/>
              <w:left w:val="single" w:sz="4" w:space="0" w:color="auto"/>
              <w:right w:val="single" w:sz="4" w:space="0" w:color="auto"/>
            </w:tcBorders>
            <w:shd w:val="clear" w:color="auto" w:fill="FFFFFF"/>
            <w:vAlign w:val="bottom"/>
          </w:tcPr>
          <w:p w14:paraId="24A54660" w14:textId="77777777" w:rsidR="00ED626C" w:rsidRDefault="00000000">
            <w:pPr>
              <w:pStyle w:val="Other0"/>
              <w:shd w:val="clear" w:color="auto" w:fill="auto"/>
              <w:jc w:val="left"/>
            </w:pPr>
            <w:r>
              <w:t>Dziennik Urzędowy Ministra Rozwoju i Finansów</w:t>
            </w:r>
          </w:p>
        </w:tc>
      </w:tr>
      <w:tr w:rsidR="00ED626C" w14:paraId="4E820FA1"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1FCD074" w14:textId="77777777" w:rsidR="00ED626C" w:rsidRDefault="00000000">
            <w:pPr>
              <w:pStyle w:val="Other0"/>
              <w:shd w:val="clear" w:color="auto" w:fill="auto"/>
              <w:jc w:val="center"/>
            </w:pPr>
            <w:r>
              <w:t>27</w:t>
            </w:r>
          </w:p>
        </w:tc>
        <w:tc>
          <w:tcPr>
            <w:tcW w:w="14904" w:type="dxa"/>
            <w:tcBorders>
              <w:top w:val="single" w:sz="4" w:space="0" w:color="auto"/>
              <w:left w:val="single" w:sz="4" w:space="0" w:color="auto"/>
              <w:right w:val="single" w:sz="4" w:space="0" w:color="auto"/>
            </w:tcBorders>
            <w:shd w:val="clear" w:color="auto" w:fill="FFFFFF"/>
            <w:vAlign w:val="bottom"/>
          </w:tcPr>
          <w:p w14:paraId="5AD59355" w14:textId="77777777" w:rsidR="00ED626C" w:rsidRDefault="00000000">
            <w:pPr>
              <w:pStyle w:val="Other0"/>
              <w:shd w:val="clear" w:color="auto" w:fill="auto"/>
              <w:jc w:val="left"/>
            </w:pPr>
            <w:r>
              <w:t>Dziennik Urzędowy Agencji Bezpieczeństwa Wewnętrznego</w:t>
            </w:r>
          </w:p>
        </w:tc>
      </w:tr>
      <w:tr w:rsidR="00ED626C" w14:paraId="7E46CD29"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6E9E659B" w14:textId="77777777" w:rsidR="00ED626C" w:rsidRDefault="00000000">
            <w:pPr>
              <w:pStyle w:val="Other0"/>
              <w:shd w:val="clear" w:color="auto" w:fill="auto"/>
              <w:jc w:val="center"/>
            </w:pPr>
            <w:r>
              <w:t>28</w:t>
            </w:r>
          </w:p>
        </w:tc>
        <w:tc>
          <w:tcPr>
            <w:tcW w:w="14904" w:type="dxa"/>
            <w:tcBorders>
              <w:top w:val="single" w:sz="4" w:space="0" w:color="auto"/>
              <w:left w:val="single" w:sz="4" w:space="0" w:color="auto"/>
              <w:right w:val="single" w:sz="4" w:space="0" w:color="auto"/>
            </w:tcBorders>
            <w:shd w:val="clear" w:color="auto" w:fill="FFFFFF"/>
            <w:vAlign w:val="bottom"/>
          </w:tcPr>
          <w:p w14:paraId="4DACEE82" w14:textId="77777777" w:rsidR="00ED626C" w:rsidRDefault="00000000">
            <w:pPr>
              <w:pStyle w:val="Other0"/>
              <w:shd w:val="clear" w:color="auto" w:fill="auto"/>
              <w:jc w:val="left"/>
            </w:pPr>
            <w:r>
              <w:t>Dziennik Urzędowy Centralnego Biura Antykorupcyjnego</w:t>
            </w:r>
          </w:p>
        </w:tc>
      </w:tr>
      <w:tr w:rsidR="00ED626C" w14:paraId="2396006E"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7D399939" w14:textId="77777777" w:rsidR="00ED626C" w:rsidRDefault="00000000">
            <w:pPr>
              <w:pStyle w:val="Other0"/>
              <w:shd w:val="clear" w:color="auto" w:fill="auto"/>
              <w:jc w:val="center"/>
            </w:pPr>
            <w:r>
              <w:t>29</w:t>
            </w:r>
          </w:p>
        </w:tc>
        <w:tc>
          <w:tcPr>
            <w:tcW w:w="14904" w:type="dxa"/>
            <w:tcBorders>
              <w:top w:val="single" w:sz="4" w:space="0" w:color="auto"/>
              <w:left w:val="single" w:sz="4" w:space="0" w:color="auto"/>
              <w:right w:val="single" w:sz="4" w:space="0" w:color="auto"/>
            </w:tcBorders>
            <w:shd w:val="clear" w:color="auto" w:fill="FFFFFF"/>
            <w:vAlign w:val="bottom"/>
          </w:tcPr>
          <w:p w14:paraId="25B81F50" w14:textId="77777777" w:rsidR="00ED626C" w:rsidRDefault="00000000">
            <w:pPr>
              <w:pStyle w:val="Other0"/>
              <w:shd w:val="clear" w:color="auto" w:fill="auto"/>
              <w:jc w:val="left"/>
            </w:pPr>
            <w:r>
              <w:t>Dziennik Urzędowy Generalnej Dyrekcji Dróg Krajowych i Autostrad</w:t>
            </w:r>
          </w:p>
        </w:tc>
      </w:tr>
      <w:tr w:rsidR="00ED626C" w14:paraId="1862B02D"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4C9B308F" w14:textId="77777777" w:rsidR="00ED626C" w:rsidRDefault="00000000">
            <w:pPr>
              <w:pStyle w:val="Other0"/>
              <w:shd w:val="clear" w:color="auto" w:fill="auto"/>
              <w:jc w:val="center"/>
            </w:pPr>
            <w:r>
              <w:t>30</w:t>
            </w:r>
          </w:p>
        </w:tc>
        <w:tc>
          <w:tcPr>
            <w:tcW w:w="14904" w:type="dxa"/>
            <w:tcBorders>
              <w:top w:val="single" w:sz="4" w:space="0" w:color="auto"/>
              <w:left w:val="single" w:sz="4" w:space="0" w:color="auto"/>
              <w:right w:val="single" w:sz="4" w:space="0" w:color="auto"/>
            </w:tcBorders>
            <w:shd w:val="clear" w:color="auto" w:fill="FFFFFF"/>
            <w:vAlign w:val="bottom"/>
          </w:tcPr>
          <w:p w14:paraId="78A2CB6B" w14:textId="77777777" w:rsidR="00ED626C" w:rsidRDefault="00000000">
            <w:pPr>
              <w:pStyle w:val="Other0"/>
              <w:shd w:val="clear" w:color="auto" w:fill="auto"/>
              <w:jc w:val="left"/>
            </w:pPr>
            <w:r>
              <w:t>Dziennik Urzędowy Generalna Dyrekcji Ochrony Środowiska</w:t>
            </w:r>
          </w:p>
        </w:tc>
      </w:tr>
      <w:tr w:rsidR="00ED626C" w14:paraId="2BFB0B4A"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1D0D5BD5" w14:textId="77777777" w:rsidR="00ED626C" w:rsidRDefault="00000000">
            <w:pPr>
              <w:pStyle w:val="Other0"/>
              <w:shd w:val="clear" w:color="auto" w:fill="auto"/>
              <w:jc w:val="center"/>
            </w:pPr>
            <w:r>
              <w:t>31</w:t>
            </w:r>
          </w:p>
        </w:tc>
        <w:tc>
          <w:tcPr>
            <w:tcW w:w="14904" w:type="dxa"/>
            <w:tcBorders>
              <w:top w:val="single" w:sz="4" w:space="0" w:color="auto"/>
              <w:left w:val="single" w:sz="4" w:space="0" w:color="auto"/>
              <w:right w:val="single" w:sz="4" w:space="0" w:color="auto"/>
            </w:tcBorders>
            <w:shd w:val="clear" w:color="auto" w:fill="FFFFFF"/>
            <w:vAlign w:val="bottom"/>
          </w:tcPr>
          <w:p w14:paraId="2488B7AC" w14:textId="77777777" w:rsidR="00ED626C" w:rsidRDefault="00000000">
            <w:pPr>
              <w:pStyle w:val="Other0"/>
              <w:shd w:val="clear" w:color="auto" w:fill="auto"/>
              <w:jc w:val="left"/>
            </w:pPr>
            <w:r>
              <w:t>Dziennik Urzędowy Głównego Inspektoratu Ochrony Środowiska</w:t>
            </w:r>
          </w:p>
        </w:tc>
      </w:tr>
      <w:tr w:rsidR="00ED626C" w14:paraId="070B90D5"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58ECEC80" w14:textId="77777777" w:rsidR="00ED626C" w:rsidRDefault="00000000">
            <w:pPr>
              <w:pStyle w:val="Other0"/>
              <w:shd w:val="clear" w:color="auto" w:fill="auto"/>
              <w:jc w:val="center"/>
            </w:pPr>
            <w:r>
              <w:t>32</w:t>
            </w:r>
          </w:p>
        </w:tc>
        <w:tc>
          <w:tcPr>
            <w:tcW w:w="14904" w:type="dxa"/>
            <w:tcBorders>
              <w:top w:val="single" w:sz="4" w:space="0" w:color="auto"/>
              <w:left w:val="single" w:sz="4" w:space="0" w:color="auto"/>
              <w:right w:val="single" w:sz="4" w:space="0" w:color="auto"/>
            </w:tcBorders>
            <w:shd w:val="clear" w:color="auto" w:fill="FFFFFF"/>
            <w:vAlign w:val="bottom"/>
          </w:tcPr>
          <w:p w14:paraId="1439C371" w14:textId="77777777" w:rsidR="00ED626C" w:rsidRDefault="00000000">
            <w:pPr>
              <w:pStyle w:val="Other0"/>
              <w:shd w:val="clear" w:color="auto" w:fill="auto"/>
              <w:jc w:val="left"/>
            </w:pPr>
            <w:r>
              <w:t>Dziennik Urzędowy Głównego Inspektoratu Transportu Drogowego</w:t>
            </w:r>
          </w:p>
        </w:tc>
      </w:tr>
      <w:tr w:rsidR="00ED626C" w14:paraId="7052824B"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61BFF97E" w14:textId="77777777" w:rsidR="00ED626C" w:rsidRDefault="00000000">
            <w:pPr>
              <w:pStyle w:val="Other0"/>
              <w:shd w:val="clear" w:color="auto" w:fill="auto"/>
              <w:jc w:val="center"/>
            </w:pPr>
            <w:r>
              <w:t>33</w:t>
            </w:r>
          </w:p>
        </w:tc>
        <w:tc>
          <w:tcPr>
            <w:tcW w:w="14904" w:type="dxa"/>
            <w:tcBorders>
              <w:top w:val="single" w:sz="4" w:space="0" w:color="auto"/>
              <w:left w:val="single" w:sz="4" w:space="0" w:color="auto"/>
              <w:right w:val="single" w:sz="4" w:space="0" w:color="auto"/>
            </w:tcBorders>
            <w:shd w:val="clear" w:color="auto" w:fill="FFFFFF"/>
            <w:vAlign w:val="bottom"/>
          </w:tcPr>
          <w:p w14:paraId="1CD346DE" w14:textId="77777777" w:rsidR="00ED626C" w:rsidRDefault="00000000">
            <w:pPr>
              <w:pStyle w:val="Other0"/>
              <w:shd w:val="clear" w:color="auto" w:fill="auto"/>
              <w:jc w:val="left"/>
            </w:pPr>
            <w:r>
              <w:t>Dziennik Urzędowy Głównego Urzędu</w:t>
            </w:r>
          </w:p>
        </w:tc>
      </w:tr>
      <w:tr w:rsidR="00ED626C" w14:paraId="6C0DC634"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85D7AAC" w14:textId="77777777" w:rsidR="00ED626C" w:rsidRDefault="00000000">
            <w:pPr>
              <w:pStyle w:val="Other0"/>
              <w:shd w:val="clear" w:color="auto" w:fill="auto"/>
              <w:jc w:val="center"/>
            </w:pPr>
            <w:r>
              <w:t>34</w:t>
            </w:r>
          </w:p>
        </w:tc>
        <w:tc>
          <w:tcPr>
            <w:tcW w:w="14904" w:type="dxa"/>
            <w:tcBorders>
              <w:top w:val="single" w:sz="4" w:space="0" w:color="auto"/>
              <w:left w:val="single" w:sz="4" w:space="0" w:color="auto"/>
              <w:right w:val="single" w:sz="4" w:space="0" w:color="auto"/>
            </w:tcBorders>
            <w:shd w:val="clear" w:color="auto" w:fill="FFFFFF"/>
            <w:vAlign w:val="bottom"/>
          </w:tcPr>
          <w:p w14:paraId="2537E30A" w14:textId="77777777" w:rsidR="00ED626C" w:rsidRDefault="00000000">
            <w:pPr>
              <w:pStyle w:val="Other0"/>
              <w:shd w:val="clear" w:color="auto" w:fill="auto"/>
              <w:jc w:val="left"/>
            </w:pPr>
            <w:r>
              <w:t>Dziennik Urzędowy Głównego Urzędu Statystycznego</w:t>
            </w:r>
          </w:p>
        </w:tc>
      </w:tr>
      <w:tr w:rsidR="00ED626C" w14:paraId="7937CA0D" w14:textId="77777777">
        <w:trPr>
          <w:trHeight w:hRule="exact" w:val="293"/>
          <w:jc w:val="center"/>
        </w:trPr>
        <w:tc>
          <w:tcPr>
            <w:tcW w:w="571" w:type="dxa"/>
            <w:tcBorders>
              <w:top w:val="single" w:sz="4" w:space="0" w:color="auto"/>
              <w:left w:val="single" w:sz="4" w:space="0" w:color="auto"/>
              <w:bottom w:val="single" w:sz="4" w:space="0" w:color="auto"/>
            </w:tcBorders>
            <w:shd w:val="clear" w:color="auto" w:fill="FFFFFF"/>
            <w:vAlign w:val="bottom"/>
          </w:tcPr>
          <w:p w14:paraId="6779B558" w14:textId="77777777" w:rsidR="00ED626C" w:rsidRDefault="00000000">
            <w:pPr>
              <w:pStyle w:val="Other0"/>
              <w:shd w:val="clear" w:color="auto" w:fill="auto"/>
              <w:jc w:val="center"/>
            </w:pPr>
            <w:r>
              <w:t>35</w:t>
            </w:r>
          </w:p>
        </w:tc>
        <w:tc>
          <w:tcPr>
            <w:tcW w:w="14904" w:type="dxa"/>
            <w:tcBorders>
              <w:top w:val="single" w:sz="4" w:space="0" w:color="auto"/>
              <w:left w:val="single" w:sz="4" w:space="0" w:color="auto"/>
              <w:bottom w:val="single" w:sz="4" w:space="0" w:color="auto"/>
              <w:right w:val="single" w:sz="4" w:space="0" w:color="auto"/>
            </w:tcBorders>
            <w:shd w:val="clear" w:color="auto" w:fill="FFFFFF"/>
            <w:vAlign w:val="bottom"/>
          </w:tcPr>
          <w:p w14:paraId="432EE5EF" w14:textId="77777777" w:rsidR="00ED626C" w:rsidRDefault="00000000">
            <w:pPr>
              <w:pStyle w:val="Other0"/>
              <w:shd w:val="clear" w:color="auto" w:fill="auto"/>
              <w:jc w:val="left"/>
            </w:pPr>
            <w:r>
              <w:t>Dziennik Urzędowy Komendy Głównej Policji</w:t>
            </w:r>
          </w:p>
        </w:tc>
      </w:tr>
    </w:tbl>
    <w:p w14:paraId="6C4F58D2" w14:textId="77777777" w:rsidR="00ED626C" w:rsidRDefault="00000000">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4904"/>
      </w:tblGrid>
      <w:tr w:rsidR="00ED626C" w14:paraId="2333A089" w14:textId="77777777">
        <w:trPr>
          <w:trHeight w:hRule="exact" w:val="288"/>
          <w:jc w:val="center"/>
        </w:trPr>
        <w:tc>
          <w:tcPr>
            <w:tcW w:w="571" w:type="dxa"/>
            <w:tcBorders>
              <w:top w:val="single" w:sz="4" w:space="0" w:color="auto"/>
              <w:left w:val="single" w:sz="4" w:space="0" w:color="auto"/>
            </w:tcBorders>
            <w:shd w:val="clear" w:color="auto" w:fill="FFFFFF"/>
            <w:vAlign w:val="bottom"/>
          </w:tcPr>
          <w:p w14:paraId="3B0F531F" w14:textId="77777777" w:rsidR="00ED626C" w:rsidRDefault="00000000">
            <w:pPr>
              <w:pStyle w:val="Other0"/>
              <w:shd w:val="clear" w:color="auto" w:fill="auto"/>
              <w:jc w:val="center"/>
            </w:pPr>
            <w:r>
              <w:lastRenderedPageBreak/>
              <w:t>36</w:t>
            </w:r>
          </w:p>
        </w:tc>
        <w:tc>
          <w:tcPr>
            <w:tcW w:w="14904" w:type="dxa"/>
            <w:tcBorders>
              <w:top w:val="single" w:sz="4" w:space="0" w:color="auto"/>
              <w:left w:val="single" w:sz="4" w:space="0" w:color="auto"/>
              <w:right w:val="single" w:sz="4" w:space="0" w:color="auto"/>
            </w:tcBorders>
            <w:shd w:val="clear" w:color="auto" w:fill="FFFFFF"/>
            <w:vAlign w:val="bottom"/>
          </w:tcPr>
          <w:p w14:paraId="55F49637" w14:textId="77777777" w:rsidR="00ED626C" w:rsidRDefault="00000000">
            <w:pPr>
              <w:pStyle w:val="Other0"/>
              <w:shd w:val="clear" w:color="auto" w:fill="auto"/>
              <w:jc w:val="left"/>
            </w:pPr>
            <w:r>
              <w:t>Dziennik Urzędowy Komendy Głównej Straży Granicznej</w:t>
            </w:r>
          </w:p>
        </w:tc>
      </w:tr>
      <w:tr w:rsidR="00ED626C" w14:paraId="7EF205B2"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EA27878" w14:textId="77777777" w:rsidR="00ED626C" w:rsidRDefault="00000000">
            <w:pPr>
              <w:pStyle w:val="Other0"/>
              <w:shd w:val="clear" w:color="auto" w:fill="auto"/>
              <w:jc w:val="center"/>
            </w:pPr>
            <w:r>
              <w:t>37</w:t>
            </w:r>
          </w:p>
        </w:tc>
        <w:tc>
          <w:tcPr>
            <w:tcW w:w="14904" w:type="dxa"/>
            <w:tcBorders>
              <w:top w:val="single" w:sz="4" w:space="0" w:color="auto"/>
              <w:left w:val="single" w:sz="4" w:space="0" w:color="auto"/>
              <w:right w:val="single" w:sz="4" w:space="0" w:color="auto"/>
            </w:tcBorders>
            <w:shd w:val="clear" w:color="auto" w:fill="FFFFFF"/>
            <w:vAlign w:val="bottom"/>
          </w:tcPr>
          <w:p w14:paraId="09F45F20" w14:textId="77777777" w:rsidR="00ED626C" w:rsidRDefault="00000000">
            <w:pPr>
              <w:pStyle w:val="Other0"/>
              <w:shd w:val="clear" w:color="auto" w:fill="auto"/>
              <w:jc w:val="left"/>
            </w:pPr>
            <w:r>
              <w:t>Dziennik Urzędowy Komisji Nadzoru Finansowego</w:t>
            </w:r>
          </w:p>
        </w:tc>
      </w:tr>
      <w:tr w:rsidR="00ED626C" w14:paraId="744E5F94"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5D16AE9" w14:textId="77777777" w:rsidR="00ED626C" w:rsidRDefault="00000000">
            <w:pPr>
              <w:pStyle w:val="Other0"/>
              <w:shd w:val="clear" w:color="auto" w:fill="auto"/>
              <w:jc w:val="center"/>
            </w:pPr>
            <w:r>
              <w:t>38</w:t>
            </w:r>
          </w:p>
        </w:tc>
        <w:tc>
          <w:tcPr>
            <w:tcW w:w="14904" w:type="dxa"/>
            <w:tcBorders>
              <w:top w:val="single" w:sz="4" w:space="0" w:color="auto"/>
              <w:left w:val="single" w:sz="4" w:space="0" w:color="auto"/>
              <w:right w:val="single" w:sz="4" w:space="0" w:color="auto"/>
            </w:tcBorders>
            <w:shd w:val="clear" w:color="auto" w:fill="FFFFFF"/>
            <w:vAlign w:val="bottom"/>
          </w:tcPr>
          <w:p w14:paraId="6DFF4030" w14:textId="77777777" w:rsidR="00ED626C" w:rsidRDefault="00000000">
            <w:pPr>
              <w:pStyle w:val="Other0"/>
              <w:shd w:val="clear" w:color="auto" w:fill="auto"/>
              <w:jc w:val="left"/>
            </w:pPr>
            <w:r>
              <w:t>Dziennik Urzędowy Naczelnej Dyrekcji Archiwów Państwowych</w:t>
            </w:r>
          </w:p>
        </w:tc>
      </w:tr>
      <w:tr w:rsidR="00ED626C" w14:paraId="0061C6AB"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7DB5B190" w14:textId="77777777" w:rsidR="00ED626C" w:rsidRDefault="00000000">
            <w:pPr>
              <w:pStyle w:val="Other0"/>
              <w:shd w:val="clear" w:color="auto" w:fill="auto"/>
              <w:jc w:val="center"/>
            </w:pPr>
            <w:r>
              <w:t>39</w:t>
            </w:r>
          </w:p>
        </w:tc>
        <w:tc>
          <w:tcPr>
            <w:tcW w:w="14904" w:type="dxa"/>
            <w:tcBorders>
              <w:top w:val="single" w:sz="4" w:space="0" w:color="auto"/>
              <w:left w:val="single" w:sz="4" w:space="0" w:color="auto"/>
              <w:right w:val="single" w:sz="4" w:space="0" w:color="auto"/>
            </w:tcBorders>
            <w:shd w:val="clear" w:color="auto" w:fill="FFFFFF"/>
            <w:vAlign w:val="bottom"/>
          </w:tcPr>
          <w:p w14:paraId="3E69EACE" w14:textId="77777777" w:rsidR="00ED626C" w:rsidRDefault="00000000">
            <w:pPr>
              <w:pStyle w:val="Other0"/>
              <w:shd w:val="clear" w:color="auto" w:fill="auto"/>
              <w:jc w:val="left"/>
            </w:pPr>
            <w:r>
              <w:t>Dziennik Urzędowy Narodowego Banku Polskiego</w:t>
            </w:r>
          </w:p>
        </w:tc>
      </w:tr>
      <w:tr w:rsidR="00ED626C" w14:paraId="3A3637CF"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420F3BD4" w14:textId="77777777" w:rsidR="00ED626C" w:rsidRDefault="00000000">
            <w:pPr>
              <w:pStyle w:val="Other0"/>
              <w:shd w:val="clear" w:color="auto" w:fill="auto"/>
              <w:jc w:val="center"/>
            </w:pPr>
            <w:r>
              <w:t>40</w:t>
            </w:r>
          </w:p>
        </w:tc>
        <w:tc>
          <w:tcPr>
            <w:tcW w:w="14904" w:type="dxa"/>
            <w:tcBorders>
              <w:top w:val="single" w:sz="4" w:space="0" w:color="auto"/>
              <w:left w:val="single" w:sz="4" w:space="0" w:color="auto"/>
              <w:right w:val="single" w:sz="4" w:space="0" w:color="auto"/>
            </w:tcBorders>
            <w:shd w:val="clear" w:color="auto" w:fill="FFFFFF"/>
            <w:vAlign w:val="bottom"/>
          </w:tcPr>
          <w:p w14:paraId="5D770636" w14:textId="77777777" w:rsidR="00ED626C" w:rsidRDefault="00000000">
            <w:pPr>
              <w:pStyle w:val="Other0"/>
              <w:shd w:val="clear" w:color="auto" w:fill="auto"/>
              <w:jc w:val="left"/>
            </w:pPr>
            <w:r>
              <w:t>Dziennik Urzędowy Urzędu Komunikacji Elektronicznej</w:t>
            </w:r>
          </w:p>
        </w:tc>
      </w:tr>
      <w:tr w:rsidR="00ED626C" w14:paraId="5B2012C8"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4D07D325" w14:textId="77777777" w:rsidR="00ED626C" w:rsidRDefault="00000000">
            <w:pPr>
              <w:pStyle w:val="Other0"/>
              <w:shd w:val="clear" w:color="auto" w:fill="auto"/>
              <w:jc w:val="center"/>
            </w:pPr>
            <w:r>
              <w:t>41</w:t>
            </w:r>
          </w:p>
        </w:tc>
        <w:tc>
          <w:tcPr>
            <w:tcW w:w="14904" w:type="dxa"/>
            <w:tcBorders>
              <w:top w:val="single" w:sz="4" w:space="0" w:color="auto"/>
              <w:left w:val="single" w:sz="4" w:space="0" w:color="auto"/>
              <w:right w:val="single" w:sz="4" w:space="0" w:color="auto"/>
            </w:tcBorders>
            <w:shd w:val="clear" w:color="auto" w:fill="FFFFFF"/>
            <w:vAlign w:val="bottom"/>
          </w:tcPr>
          <w:p w14:paraId="403C0F34" w14:textId="77777777" w:rsidR="00ED626C" w:rsidRDefault="00000000">
            <w:pPr>
              <w:pStyle w:val="Other0"/>
              <w:shd w:val="clear" w:color="auto" w:fill="auto"/>
              <w:jc w:val="left"/>
            </w:pPr>
            <w:r>
              <w:t>Dziennik Urzędowy Urzędu Lotnictwa Cywilnego</w:t>
            </w:r>
          </w:p>
        </w:tc>
      </w:tr>
      <w:tr w:rsidR="00ED626C" w14:paraId="29CC1CF2"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787D7B23" w14:textId="77777777" w:rsidR="00ED626C" w:rsidRDefault="00000000">
            <w:pPr>
              <w:pStyle w:val="Other0"/>
              <w:shd w:val="clear" w:color="auto" w:fill="auto"/>
              <w:jc w:val="center"/>
            </w:pPr>
            <w:r>
              <w:t>42</w:t>
            </w:r>
          </w:p>
        </w:tc>
        <w:tc>
          <w:tcPr>
            <w:tcW w:w="14904" w:type="dxa"/>
            <w:tcBorders>
              <w:top w:val="single" w:sz="4" w:space="0" w:color="auto"/>
              <w:left w:val="single" w:sz="4" w:space="0" w:color="auto"/>
              <w:right w:val="single" w:sz="4" w:space="0" w:color="auto"/>
            </w:tcBorders>
            <w:shd w:val="clear" w:color="auto" w:fill="FFFFFF"/>
            <w:vAlign w:val="bottom"/>
          </w:tcPr>
          <w:p w14:paraId="00E9F0EB" w14:textId="77777777" w:rsidR="00ED626C" w:rsidRDefault="00000000">
            <w:pPr>
              <w:pStyle w:val="Other0"/>
              <w:shd w:val="clear" w:color="auto" w:fill="auto"/>
              <w:jc w:val="left"/>
            </w:pPr>
            <w:r>
              <w:t>Dziennik Urzędowy Urzędu Ochrony Konkurencji i Konsumentów</w:t>
            </w:r>
          </w:p>
        </w:tc>
      </w:tr>
      <w:tr w:rsidR="00ED626C" w14:paraId="47104BAA"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167F44E3" w14:textId="77777777" w:rsidR="00ED626C" w:rsidRDefault="00000000">
            <w:pPr>
              <w:pStyle w:val="Other0"/>
              <w:shd w:val="clear" w:color="auto" w:fill="auto"/>
              <w:jc w:val="center"/>
            </w:pPr>
            <w:r>
              <w:t>43</w:t>
            </w:r>
          </w:p>
        </w:tc>
        <w:tc>
          <w:tcPr>
            <w:tcW w:w="14904" w:type="dxa"/>
            <w:tcBorders>
              <w:top w:val="single" w:sz="4" w:space="0" w:color="auto"/>
              <w:left w:val="single" w:sz="4" w:space="0" w:color="auto"/>
              <w:right w:val="single" w:sz="4" w:space="0" w:color="auto"/>
            </w:tcBorders>
            <w:shd w:val="clear" w:color="auto" w:fill="FFFFFF"/>
            <w:vAlign w:val="bottom"/>
          </w:tcPr>
          <w:p w14:paraId="2B8276B2" w14:textId="77777777" w:rsidR="00ED626C" w:rsidRDefault="00000000">
            <w:pPr>
              <w:pStyle w:val="Other0"/>
              <w:shd w:val="clear" w:color="auto" w:fill="auto"/>
              <w:jc w:val="left"/>
            </w:pPr>
            <w:r>
              <w:t>Dziennik Urzędowy Urzędu Patentowego RP</w:t>
            </w:r>
          </w:p>
        </w:tc>
      </w:tr>
      <w:tr w:rsidR="00ED626C" w14:paraId="65068ED6"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7339568" w14:textId="77777777" w:rsidR="00ED626C" w:rsidRDefault="00000000">
            <w:pPr>
              <w:pStyle w:val="Other0"/>
              <w:shd w:val="clear" w:color="auto" w:fill="auto"/>
              <w:jc w:val="center"/>
            </w:pPr>
            <w:r>
              <w:t>44</w:t>
            </w:r>
          </w:p>
        </w:tc>
        <w:tc>
          <w:tcPr>
            <w:tcW w:w="14904" w:type="dxa"/>
            <w:tcBorders>
              <w:top w:val="single" w:sz="4" w:space="0" w:color="auto"/>
              <w:left w:val="single" w:sz="4" w:space="0" w:color="auto"/>
              <w:right w:val="single" w:sz="4" w:space="0" w:color="auto"/>
            </w:tcBorders>
            <w:shd w:val="clear" w:color="auto" w:fill="FFFFFF"/>
            <w:vAlign w:val="bottom"/>
          </w:tcPr>
          <w:p w14:paraId="70F79470" w14:textId="77777777" w:rsidR="00ED626C" w:rsidRDefault="00000000">
            <w:pPr>
              <w:pStyle w:val="Other0"/>
              <w:shd w:val="clear" w:color="auto" w:fill="auto"/>
              <w:jc w:val="left"/>
            </w:pPr>
            <w:r>
              <w:t>Dziennik Urzędowy Urzędu Transportu Kolejowego</w:t>
            </w:r>
          </w:p>
        </w:tc>
      </w:tr>
      <w:tr w:rsidR="00ED626C" w14:paraId="0152AB38"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47A29536" w14:textId="77777777" w:rsidR="00ED626C" w:rsidRDefault="00000000">
            <w:pPr>
              <w:pStyle w:val="Other0"/>
              <w:shd w:val="clear" w:color="auto" w:fill="auto"/>
              <w:jc w:val="center"/>
            </w:pPr>
            <w:r>
              <w:t>45</w:t>
            </w:r>
          </w:p>
        </w:tc>
        <w:tc>
          <w:tcPr>
            <w:tcW w:w="14904" w:type="dxa"/>
            <w:tcBorders>
              <w:top w:val="single" w:sz="4" w:space="0" w:color="auto"/>
              <w:left w:val="single" w:sz="4" w:space="0" w:color="auto"/>
              <w:right w:val="single" w:sz="4" w:space="0" w:color="auto"/>
            </w:tcBorders>
            <w:shd w:val="clear" w:color="auto" w:fill="FFFFFF"/>
            <w:vAlign w:val="bottom"/>
          </w:tcPr>
          <w:p w14:paraId="434320EB" w14:textId="77777777" w:rsidR="00ED626C" w:rsidRDefault="00000000">
            <w:pPr>
              <w:pStyle w:val="Other0"/>
              <w:shd w:val="clear" w:color="auto" w:fill="auto"/>
              <w:jc w:val="left"/>
            </w:pPr>
            <w:r>
              <w:t>Dziennik Urzędowy Wyższego Urzędu Górniczego</w:t>
            </w:r>
          </w:p>
        </w:tc>
      </w:tr>
      <w:tr w:rsidR="00ED626C" w14:paraId="06E5DCE7"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5B7F40A2" w14:textId="77777777" w:rsidR="00ED626C" w:rsidRDefault="00000000">
            <w:pPr>
              <w:pStyle w:val="Other0"/>
              <w:shd w:val="clear" w:color="auto" w:fill="auto"/>
              <w:jc w:val="center"/>
            </w:pPr>
            <w:r>
              <w:t>46</w:t>
            </w:r>
          </w:p>
        </w:tc>
        <w:tc>
          <w:tcPr>
            <w:tcW w:w="14904" w:type="dxa"/>
            <w:tcBorders>
              <w:top w:val="single" w:sz="4" w:space="0" w:color="auto"/>
              <w:left w:val="single" w:sz="4" w:space="0" w:color="auto"/>
              <w:right w:val="single" w:sz="4" w:space="0" w:color="auto"/>
            </w:tcBorders>
            <w:shd w:val="clear" w:color="auto" w:fill="FFFFFF"/>
            <w:vAlign w:val="bottom"/>
          </w:tcPr>
          <w:p w14:paraId="3BDF7705" w14:textId="77777777" w:rsidR="00ED626C" w:rsidRDefault="00000000">
            <w:pPr>
              <w:pStyle w:val="Other0"/>
              <w:shd w:val="clear" w:color="auto" w:fill="auto"/>
              <w:jc w:val="left"/>
            </w:pPr>
            <w:r>
              <w:t>Dzienniki Urzędowe UE</w:t>
            </w:r>
          </w:p>
        </w:tc>
      </w:tr>
      <w:tr w:rsidR="00ED626C" w14:paraId="18101930"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3B58347A" w14:textId="77777777" w:rsidR="00ED626C" w:rsidRDefault="00000000">
            <w:pPr>
              <w:pStyle w:val="Other0"/>
              <w:shd w:val="clear" w:color="auto" w:fill="auto"/>
              <w:jc w:val="center"/>
            </w:pPr>
            <w:r>
              <w:t>47</w:t>
            </w:r>
          </w:p>
        </w:tc>
        <w:tc>
          <w:tcPr>
            <w:tcW w:w="14904" w:type="dxa"/>
            <w:tcBorders>
              <w:top w:val="single" w:sz="4" w:space="0" w:color="auto"/>
              <w:left w:val="single" w:sz="4" w:space="0" w:color="auto"/>
              <w:right w:val="single" w:sz="4" w:space="0" w:color="auto"/>
            </w:tcBorders>
            <w:shd w:val="clear" w:color="auto" w:fill="FFFFFF"/>
            <w:vAlign w:val="bottom"/>
          </w:tcPr>
          <w:p w14:paraId="41E20CC1" w14:textId="77777777" w:rsidR="00ED626C" w:rsidRDefault="00000000">
            <w:pPr>
              <w:pStyle w:val="Other0"/>
              <w:shd w:val="clear" w:color="auto" w:fill="auto"/>
              <w:jc w:val="left"/>
            </w:pPr>
            <w:r>
              <w:t>Komplet ogłoszeń opublikowanych w Monitorze Polskim B. Dopuszcza się połączenie z Internetem.</w:t>
            </w:r>
          </w:p>
        </w:tc>
      </w:tr>
      <w:tr w:rsidR="00ED626C" w14:paraId="533FDDA4" w14:textId="77777777">
        <w:trPr>
          <w:trHeight w:hRule="exact" w:val="514"/>
          <w:jc w:val="center"/>
        </w:trPr>
        <w:tc>
          <w:tcPr>
            <w:tcW w:w="571" w:type="dxa"/>
            <w:tcBorders>
              <w:top w:val="single" w:sz="4" w:space="0" w:color="auto"/>
              <w:left w:val="single" w:sz="4" w:space="0" w:color="auto"/>
            </w:tcBorders>
            <w:shd w:val="clear" w:color="auto" w:fill="FFFFFF"/>
            <w:vAlign w:val="center"/>
          </w:tcPr>
          <w:p w14:paraId="3CA30E72" w14:textId="77777777" w:rsidR="00ED626C" w:rsidRDefault="00000000">
            <w:pPr>
              <w:pStyle w:val="Other0"/>
              <w:shd w:val="clear" w:color="auto" w:fill="auto"/>
              <w:jc w:val="center"/>
            </w:pPr>
            <w:r>
              <w:t>48</w:t>
            </w:r>
          </w:p>
        </w:tc>
        <w:tc>
          <w:tcPr>
            <w:tcW w:w="14904" w:type="dxa"/>
            <w:tcBorders>
              <w:top w:val="single" w:sz="4" w:space="0" w:color="auto"/>
              <w:left w:val="single" w:sz="4" w:space="0" w:color="auto"/>
              <w:right w:val="single" w:sz="4" w:space="0" w:color="auto"/>
            </w:tcBorders>
            <w:shd w:val="clear" w:color="auto" w:fill="FFFFFF"/>
            <w:vAlign w:val="bottom"/>
          </w:tcPr>
          <w:p w14:paraId="566DF43E" w14:textId="288EB2A3" w:rsidR="00ED626C" w:rsidRDefault="00000000">
            <w:pPr>
              <w:pStyle w:val="Other0"/>
              <w:shd w:val="clear" w:color="auto" w:fill="auto"/>
              <w:jc w:val="left"/>
            </w:pPr>
            <w:r>
              <w:t>Komplet tekstów aktów ujednoliconych i ocenionych, co do obowiązywania, opublikowanych po 1 stycznia 1940 r. (Dziennik Ustaw) oraz po 1 stycznia 1980 r. (Monitor Polski) wraz z możliwością przestawienia daty obowiązywania na dowolny dzień wybrany przez użytkownika z uwzględnieniem relacji z aktami wykonawczymi.</w:t>
            </w:r>
          </w:p>
        </w:tc>
      </w:tr>
      <w:tr w:rsidR="00ED626C" w14:paraId="7444C700" w14:textId="77777777">
        <w:trPr>
          <w:trHeight w:hRule="exact" w:val="480"/>
          <w:jc w:val="center"/>
        </w:trPr>
        <w:tc>
          <w:tcPr>
            <w:tcW w:w="571" w:type="dxa"/>
            <w:tcBorders>
              <w:top w:val="single" w:sz="4" w:space="0" w:color="auto"/>
              <w:left w:val="single" w:sz="4" w:space="0" w:color="auto"/>
            </w:tcBorders>
            <w:shd w:val="clear" w:color="auto" w:fill="FFFFFF"/>
            <w:vAlign w:val="center"/>
          </w:tcPr>
          <w:p w14:paraId="5426C4BA" w14:textId="77777777" w:rsidR="00ED626C" w:rsidRDefault="00000000">
            <w:pPr>
              <w:pStyle w:val="Other0"/>
              <w:shd w:val="clear" w:color="auto" w:fill="auto"/>
              <w:jc w:val="center"/>
            </w:pPr>
            <w:r>
              <w:t>49</w:t>
            </w:r>
          </w:p>
        </w:tc>
        <w:tc>
          <w:tcPr>
            <w:tcW w:w="14904" w:type="dxa"/>
            <w:tcBorders>
              <w:top w:val="single" w:sz="4" w:space="0" w:color="auto"/>
              <w:left w:val="single" w:sz="4" w:space="0" w:color="auto"/>
              <w:right w:val="single" w:sz="4" w:space="0" w:color="auto"/>
            </w:tcBorders>
            <w:shd w:val="clear" w:color="auto" w:fill="FFFFFF"/>
            <w:vAlign w:val="bottom"/>
          </w:tcPr>
          <w:p w14:paraId="6E55FFD7" w14:textId="77777777" w:rsidR="00ED626C" w:rsidRDefault="00000000">
            <w:pPr>
              <w:pStyle w:val="Other0"/>
              <w:shd w:val="clear" w:color="auto" w:fill="auto"/>
              <w:jc w:val="left"/>
            </w:pPr>
            <w:r>
              <w:t>Komplet tekstów pierwotnych aktów prawnych (zeskanowanych) identycznych co do formy, jak tekst opublikowany w wersji papierowej w Dzienniku Ustaw i Monitorze Polskim (dotyczy wersji papierowej do 2012 r.) Dopuszcza się możliwość przeglądania poprzez Internet.</w:t>
            </w:r>
          </w:p>
        </w:tc>
      </w:tr>
      <w:tr w:rsidR="00ED626C" w14:paraId="5F323510"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D933A6C" w14:textId="77777777" w:rsidR="00ED626C" w:rsidRDefault="00000000">
            <w:pPr>
              <w:pStyle w:val="Other0"/>
              <w:shd w:val="clear" w:color="auto" w:fill="auto"/>
              <w:jc w:val="center"/>
            </w:pPr>
            <w:r>
              <w:t>50</w:t>
            </w:r>
          </w:p>
        </w:tc>
        <w:tc>
          <w:tcPr>
            <w:tcW w:w="14904" w:type="dxa"/>
            <w:tcBorders>
              <w:top w:val="single" w:sz="4" w:space="0" w:color="auto"/>
              <w:left w:val="single" w:sz="4" w:space="0" w:color="auto"/>
              <w:right w:val="single" w:sz="4" w:space="0" w:color="auto"/>
            </w:tcBorders>
            <w:shd w:val="clear" w:color="auto" w:fill="FFFFFF"/>
            <w:vAlign w:val="bottom"/>
          </w:tcPr>
          <w:p w14:paraId="6434F89B" w14:textId="77777777" w:rsidR="00ED626C" w:rsidRDefault="00000000">
            <w:pPr>
              <w:pStyle w:val="Other0"/>
              <w:shd w:val="clear" w:color="auto" w:fill="auto"/>
              <w:jc w:val="left"/>
            </w:pPr>
            <w:r>
              <w:t>Komplet tekstów projektów ustaw wraz z uzasadnieniami wniesione od IV kadencji Sejmu</w:t>
            </w:r>
          </w:p>
        </w:tc>
      </w:tr>
      <w:tr w:rsidR="00ED626C" w14:paraId="4491C0A2" w14:textId="77777777">
        <w:trPr>
          <w:trHeight w:hRule="exact" w:val="941"/>
          <w:jc w:val="center"/>
        </w:trPr>
        <w:tc>
          <w:tcPr>
            <w:tcW w:w="571" w:type="dxa"/>
            <w:tcBorders>
              <w:top w:val="single" w:sz="4" w:space="0" w:color="auto"/>
              <w:left w:val="single" w:sz="4" w:space="0" w:color="auto"/>
            </w:tcBorders>
            <w:shd w:val="clear" w:color="auto" w:fill="FFFFFF"/>
            <w:vAlign w:val="center"/>
          </w:tcPr>
          <w:p w14:paraId="242A9017" w14:textId="77777777" w:rsidR="00ED626C" w:rsidRDefault="00000000">
            <w:pPr>
              <w:pStyle w:val="Other0"/>
              <w:shd w:val="clear" w:color="auto" w:fill="auto"/>
              <w:jc w:val="center"/>
            </w:pPr>
            <w:r>
              <w:t>51</w:t>
            </w:r>
          </w:p>
        </w:tc>
        <w:tc>
          <w:tcPr>
            <w:tcW w:w="14904" w:type="dxa"/>
            <w:tcBorders>
              <w:top w:val="single" w:sz="4" w:space="0" w:color="auto"/>
              <w:left w:val="single" w:sz="4" w:space="0" w:color="auto"/>
              <w:right w:val="single" w:sz="4" w:space="0" w:color="auto"/>
            </w:tcBorders>
            <w:shd w:val="clear" w:color="auto" w:fill="FFFFFF"/>
            <w:vAlign w:val="bottom"/>
          </w:tcPr>
          <w:p w14:paraId="0FE67DB4" w14:textId="77777777" w:rsidR="00ED626C" w:rsidRDefault="00000000">
            <w:pPr>
              <w:pStyle w:val="Other0"/>
              <w:shd w:val="clear" w:color="auto" w:fill="auto"/>
              <w:ind w:right="240"/>
            </w:pPr>
            <w:r>
              <w:t>Komplet ujednoliconych i ocenianych co do obowiązywania tekstów aktów prawnych z Dziennika Urzędowego UE seria L- wydanie polskie i serii C- wydanie polskie, oraz polskie wydanie specjalne; wraz z kompletem informacji formalnych o aktach opublikowanych w Dz. Urz. seria L i C wydanie polskie oraz wydanie specjalne (co najmniej: identyfikator, tytuł, organ wydający, data uchwalenia lub wydania aktu, data ogłoszenia, data wejścia</w:t>
            </w:r>
          </w:p>
          <w:p w14:paraId="18711079" w14:textId="77777777" w:rsidR="00ED626C" w:rsidRDefault="00000000">
            <w:pPr>
              <w:pStyle w:val="Other0"/>
              <w:shd w:val="clear" w:color="auto" w:fill="auto"/>
              <w:jc w:val="left"/>
            </w:pPr>
            <w:r>
              <w:t>w życie).</w:t>
            </w:r>
          </w:p>
        </w:tc>
      </w:tr>
      <w:tr w:rsidR="00ED626C" w14:paraId="31F6E860" w14:textId="77777777">
        <w:trPr>
          <w:trHeight w:hRule="exact" w:val="533"/>
          <w:jc w:val="center"/>
        </w:trPr>
        <w:tc>
          <w:tcPr>
            <w:tcW w:w="571" w:type="dxa"/>
            <w:tcBorders>
              <w:top w:val="single" w:sz="4" w:space="0" w:color="auto"/>
              <w:left w:val="single" w:sz="4" w:space="0" w:color="auto"/>
            </w:tcBorders>
            <w:shd w:val="clear" w:color="auto" w:fill="FFFFFF"/>
            <w:vAlign w:val="center"/>
          </w:tcPr>
          <w:p w14:paraId="2697D60D" w14:textId="77777777" w:rsidR="00ED626C" w:rsidRDefault="00000000">
            <w:pPr>
              <w:pStyle w:val="Other0"/>
              <w:shd w:val="clear" w:color="auto" w:fill="auto"/>
              <w:jc w:val="center"/>
            </w:pPr>
            <w:r>
              <w:t>52</w:t>
            </w:r>
          </w:p>
        </w:tc>
        <w:tc>
          <w:tcPr>
            <w:tcW w:w="14904" w:type="dxa"/>
            <w:tcBorders>
              <w:top w:val="single" w:sz="4" w:space="0" w:color="auto"/>
              <w:left w:val="single" w:sz="4" w:space="0" w:color="auto"/>
              <w:right w:val="single" w:sz="4" w:space="0" w:color="auto"/>
            </w:tcBorders>
            <w:shd w:val="clear" w:color="auto" w:fill="FFFFFF"/>
            <w:vAlign w:val="bottom"/>
          </w:tcPr>
          <w:p w14:paraId="29FB8A57" w14:textId="0567EB97" w:rsidR="00ED626C" w:rsidRDefault="00000000">
            <w:pPr>
              <w:pStyle w:val="Other0"/>
              <w:shd w:val="clear" w:color="auto" w:fill="auto"/>
              <w:jc w:val="left"/>
            </w:pPr>
            <w:r>
              <w:t>Ujednolicone teksty aktów prawnych opublikowanych w Dziennikach Urzędowych naczelnych i centralnych organów administracji rządowej (i stanowiących kontynuacje dzienników wydanych przez urząd występujący pod inną nazwą)</w:t>
            </w:r>
          </w:p>
        </w:tc>
      </w:tr>
      <w:tr w:rsidR="00ED626C" w14:paraId="218DD828" w14:textId="77777777">
        <w:trPr>
          <w:trHeight w:hRule="exact" w:val="480"/>
          <w:jc w:val="center"/>
        </w:trPr>
        <w:tc>
          <w:tcPr>
            <w:tcW w:w="571" w:type="dxa"/>
            <w:tcBorders>
              <w:top w:val="single" w:sz="4" w:space="0" w:color="auto"/>
              <w:left w:val="single" w:sz="4" w:space="0" w:color="auto"/>
            </w:tcBorders>
            <w:shd w:val="clear" w:color="auto" w:fill="FFFFFF"/>
            <w:vAlign w:val="center"/>
          </w:tcPr>
          <w:p w14:paraId="683D6A43" w14:textId="77777777" w:rsidR="00ED626C" w:rsidRDefault="00000000">
            <w:pPr>
              <w:pStyle w:val="Other0"/>
              <w:shd w:val="clear" w:color="auto" w:fill="auto"/>
              <w:jc w:val="center"/>
            </w:pPr>
            <w:r>
              <w:t>53</w:t>
            </w:r>
          </w:p>
        </w:tc>
        <w:tc>
          <w:tcPr>
            <w:tcW w:w="14904" w:type="dxa"/>
            <w:tcBorders>
              <w:top w:val="single" w:sz="4" w:space="0" w:color="auto"/>
              <w:left w:val="single" w:sz="4" w:space="0" w:color="auto"/>
              <w:right w:val="single" w:sz="4" w:space="0" w:color="auto"/>
            </w:tcBorders>
            <w:shd w:val="clear" w:color="auto" w:fill="FFFFFF"/>
            <w:vAlign w:val="bottom"/>
          </w:tcPr>
          <w:p w14:paraId="17227FCF" w14:textId="77777777" w:rsidR="00ED626C" w:rsidRDefault="00000000">
            <w:pPr>
              <w:pStyle w:val="Other0"/>
              <w:shd w:val="clear" w:color="auto" w:fill="auto"/>
              <w:jc w:val="left"/>
            </w:pPr>
            <w:r>
              <w:t>Ujednolicony tekst następującego aktu prawnego z możliwością wyświetlenia brzmienia wskazanego aktu prawnego na wybrany dzień: Kodeks Cywilny obowiązujący na Ziemiach Zachodnich Rzeczypospolitej Polskiej (BURGERLICHES GESETZBUCH) z 1896.08.18 (Z.U.Z.Z.1923.1.10.1)</w:t>
            </w:r>
          </w:p>
        </w:tc>
      </w:tr>
      <w:tr w:rsidR="00ED626C" w14:paraId="651FB7AB" w14:textId="77777777">
        <w:trPr>
          <w:trHeight w:hRule="exact" w:val="533"/>
          <w:jc w:val="center"/>
        </w:trPr>
        <w:tc>
          <w:tcPr>
            <w:tcW w:w="571" w:type="dxa"/>
            <w:tcBorders>
              <w:top w:val="single" w:sz="4" w:space="0" w:color="auto"/>
              <w:left w:val="single" w:sz="4" w:space="0" w:color="auto"/>
            </w:tcBorders>
            <w:shd w:val="clear" w:color="auto" w:fill="FFFFFF"/>
            <w:vAlign w:val="center"/>
          </w:tcPr>
          <w:p w14:paraId="59AA3399" w14:textId="77777777" w:rsidR="00ED626C" w:rsidRDefault="00000000">
            <w:pPr>
              <w:pStyle w:val="Other0"/>
              <w:shd w:val="clear" w:color="auto" w:fill="auto"/>
              <w:jc w:val="center"/>
            </w:pPr>
            <w:r>
              <w:t>54</w:t>
            </w:r>
          </w:p>
        </w:tc>
        <w:tc>
          <w:tcPr>
            <w:tcW w:w="14904" w:type="dxa"/>
            <w:tcBorders>
              <w:top w:val="single" w:sz="4" w:space="0" w:color="auto"/>
              <w:left w:val="single" w:sz="4" w:space="0" w:color="auto"/>
              <w:right w:val="single" w:sz="4" w:space="0" w:color="auto"/>
            </w:tcBorders>
            <w:shd w:val="clear" w:color="auto" w:fill="FFFFFF"/>
            <w:vAlign w:val="bottom"/>
          </w:tcPr>
          <w:p w14:paraId="718A4FD8" w14:textId="77777777" w:rsidR="00ED626C" w:rsidRDefault="00000000">
            <w:pPr>
              <w:pStyle w:val="Other0"/>
              <w:shd w:val="clear" w:color="auto" w:fill="auto"/>
              <w:jc w:val="left"/>
            </w:pPr>
            <w:r>
              <w:t>Ujednolicony tekst następującego aktu prawnego z możliwością wyświetlenia brzmienia wskazanego aktu prawnego na wybrany dzień:</w:t>
            </w:r>
          </w:p>
          <w:p w14:paraId="6225F473" w14:textId="77777777" w:rsidR="00ED626C" w:rsidRDefault="00000000">
            <w:pPr>
              <w:pStyle w:val="Other0"/>
              <w:shd w:val="clear" w:color="auto" w:fill="auto"/>
              <w:jc w:val="left"/>
            </w:pPr>
            <w:proofErr w:type="spellStart"/>
            <w:r>
              <w:rPr>
                <w:lang w:val="en-US" w:eastAsia="en-US" w:bidi="en-US"/>
              </w:rPr>
              <w:t>Kodex</w:t>
            </w:r>
            <w:proofErr w:type="spellEnd"/>
            <w:r>
              <w:rPr>
                <w:lang w:val="en-US" w:eastAsia="en-US" w:bidi="en-US"/>
              </w:rPr>
              <w:t xml:space="preserve"> </w:t>
            </w:r>
            <w:r>
              <w:t>cywilny Królestwa Polskiego z 1825.06.01 (Dz.P.K.P.1825.10.41.3)</w:t>
            </w:r>
          </w:p>
        </w:tc>
      </w:tr>
      <w:tr w:rsidR="00ED626C" w14:paraId="19538B19" w14:textId="77777777">
        <w:trPr>
          <w:trHeight w:hRule="exact" w:val="528"/>
          <w:jc w:val="center"/>
        </w:trPr>
        <w:tc>
          <w:tcPr>
            <w:tcW w:w="571" w:type="dxa"/>
            <w:tcBorders>
              <w:top w:val="single" w:sz="4" w:space="0" w:color="auto"/>
              <w:left w:val="single" w:sz="4" w:space="0" w:color="auto"/>
            </w:tcBorders>
            <w:shd w:val="clear" w:color="auto" w:fill="FFFFFF"/>
            <w:vAlign w:val="center"/>
          </w:tcPr>
          <w:p w14:paraId="0CD5F770" w14:textId="77777777" w:rsidR="00ED626C" w:rsidRDefault="00000000">
            <w:pPr>
              <w:pStyle w:val="Other0"/>
              <w:shd w:val="clear" w:color="auto" w:fill="auto"/>
              <w:jc w:val="center"/>
            </w:pPr>
            <w:r>
              <w:t>55</w:t>
            </w:r>
          </w:p>
        </w:tc>
        <w:tc>
          <w:tcPr>
            <w:tcW w:w="14904" w:type="dxa"/>
            <w:tcBorders>
              <w:top w:val="single" w:sz="4" w:space="0" w:color="auto"/>
              <w:left w:val="single" w:sz="4" w:space="0" w:color="auto"/>
              <w:right w:val="single" w:sz="4" w:space="0" w:color="auto"/>
            </w:tcBorders>
            <w:shd w:val="clear" w:color="auto" w:fill="FFFFFF"/>
            <w:vAlign w:val="bottom"/>
          </w:tcPr>
          <w:p w14:paraId="07822EC6" w14:textId="77777777" w:rsidR="00ED626C" w:rsidRDefault="00000000">
            <w:pPr>
              <w:pStyle w:val="Other0"/>
              <w:shd w:val="clear" w:color="auto" w:fill="auto"/>
              <w:jc w:val="left"/>
            </w:pPr>
            <w:r>
              <w:t>Ujednolicony tekst następującego aktu prawnego z możliwością wyświetlenia brzmienia wskazanego aktu prawnego na wybrany dzień:</w:t>
            </w:r>
          </w:p>
          <w:p w14:paraId="2849266A" w14:textId="77777777" w:rsidR="00ED626C" w:rsidRDefault="00000000">
            <w:pPr>
              <w:pStyle w:val="Other0"/>
              <w:shd w:val="clear" w:color="auto" w:fill="auto"/>
              <w:jc w:val="left"/>
            </w:pPr>
            <w:proofErr w:type="spellStart"/>
            <w:r>
              <w:rPr>
                <w:lang w:val="en-US" w:eastAsia="en-US" w:bidi="en-US"/>
              </w:rPr>
              <w:t>Kodex</w:t>
            </w:r>
            <w:proofErr w:type="spellEnd"/>
            <w:r>
              <w:rPr>
                <w:lang w:val="en-US" w:eastAsia="en-US" w:bidi="en-US"/>
              </w:rPr>
              <w:t xml:space="preserve"> </w:t>
            </w:r>
            <w:r>
              <w:t>Napoleona z 1804.03.21 (K.N.1808.1.1.3)</w:t>
            </w:r>
          </w:p>
        </w:tc>
      </w:tr>
      <w:tr w:rsidR="00ED626C" w14:paraId="7C1A7A0B" w14:textId="77777777">
        <w:trPr>
          <w:trHeight w:hRule="exact" w:val="504"/>
          <w:jc w:val="center"/>
        </w:trPr>
        <w:tc>
          <w:tcPr>
            <w:tcW w:w="571" w:type="dxa"/>
            <w:tcBorders>
              <w:top w:val="single" w:sz="4" w:space="0" w:color="auto"/>
              <w:left w:val="single" w:sz="4" w:space="0" w:color="auto"/>
            </w:tcBorders>
            <w:shd w:val="clear" w:color="auto" w:fill="FFFFFF"/>
            <w:vAlign w:val="center"/>
          </w:tcPr>
          <w:p w14:paraId="350C08B6" w14:textId="77777777" w:rsidR="00ED626C" w:rsidRDefault="00000000">
            <w:pPr>
              <w:pStyle w:val="Other0"/>
              <w:shd w:val="clear" w:color="auto" w:fill="auto"/>
              <w:jc w:val="center"/>
            </w:pPr>
            <w:r>
              <w:t>56</w:t>
            </w:r>
          </w:p>
        </w:tc>
        <w:tc>
          <w:tcPr>
            <w:tcW w:w="14904" w:type="dxa"/>
            <w:tcBorders>
              <w:top w:val="single" w:sz="4" w:space="0" w:color="auto"/>
              <w:left w:val="single" w:sz="4" w:space="0" w:color="auto"/>
              <w:right w:val="single" w:sz="4" w:space="0" w:color="auto"/>
            </w:tcBorders>
            <w:shd w:val="clear" w:color="auto" w:fill="FFFFFF"/>
            <w:vAlign w:val="bottom"/>
          </w:tcPr>
          <w:p w14:paraId="29B704A9" w14:textId="77777777" w:rsidR="00ED626C" w:rsidRDefault="00000000">
            <w:pPr>
              <w:pStyle w:val="Other0"/>
              <w:shd w:val="clear" w:color="auto" w:fill="auto"/>
              <w:jc w:val="left"/>
            </w:pPr>
            <w:r>
              <w:t>Ujednolicony tekst następującego aktu prawnego z możliwością wyświetlenia brzmienia wskazanego aktu prawnego na wybrany dzień:</w:t>
            </w:r>
          </w:p>
          <w:p w14:paraId="6D3A995D" w14:textId="77777777" w:rsidR="00ED626C" w:rsidRDefault="00000000">
            <w:pPr>
              <w:pStyle w:val="Other0"/>
              <w:shd w:val="clear" w:color="auto" w:fill="auto"/>
              <w:jc w:val="left"/>
            </w:pPr>
            <w:r>
              <w:t>Powszechna Księga Ustaw Cywilnych (ALLGEMEINES BURGERLICHES GESETZBUCH) z 1811.06.01 (P.K.U.C.1811.1.1.1)</w:t>
            </w:r>
          </w:p>
        </w:tc>
      </w:tr>
      <w:tr w:rsidR="00ED626C" w14:paraId="1D749279" w14:textId="77777777">
        <w:trPr>
          <w:trHeight w:hRule="exact" w:val="528"/>
          <w:jc w:val="center"/>
        </w:trPr>
        <w:tc>
          <w:tcPr>
            <w:tcW w:w="571" w:type="dxa"/>
            <w:tcBorders>
              <w:top w:val="single" w:sz="4" w:space="0" w:color="auto"/>
              <w:left w:val="single" w:sz="4" w:space="0" w:color="auto"/>
            </w:tcBorders>
            <w:shd w:val="clear" w:color="auto" w:fill="FFFFFF"/>
            <w:vAlign w:val="center"/>
          </w:tcPr>
          <w:p w14:paraId="1EC9028A" w14:textId="77777777" w:rsidR="00ED626C" w:rsidRDefault="00000000">
            <w:pPr>
              <w:pStyle w:val="Other0"/>
              <w:shd w:val="clear" w:color="auto" w:fill="auto"/>
              <w:jc w:val="center"/>
            </w:pPr>
            <w:r>
              <w:t>57</w:t>
            </w:r>
          </w:p>
        </w:tc>
        <w:tc>
          <w:tcPr>
            <w:tcW w:w="14904" w:type="dxa"/>
            <w:tcBorders>
              <w:top w:val="single" w:sz="4" w:space="0" w:color="auto"/>
              <w:left w:val="single" w:sz="4" w:space="0" w:color="auto"/>
              <w:right w:val="single" w:sz="4" w:space="0" w:color="auto"/>
            </w:tcBorders>
            <w:shd w:val="clear" w:color="auto" w:fill="FFFFFF"/>
            <w:vAlign w:val="bottom"/>
          </w:tcPr>
          <w:p w14:paraId="20733C6E" w14:textId="77777777" w:rsidR="00ED626C" w:rsidRDefault="00000000">
            <w:pPr>
              <w:pStyle w:val="Other0"/>
              <w:shd w:val="clear" w:color="auto" w:fill="auto"/>
              <w:jc w:val="left"/>
            </w:pPr>
            <w:r>
              <w:t>Ujednolicony tekst następującego aktu prawnego z możliwością wyświetlenia brzmienia wskazanego aktu prawnego na wybrany dzień:</w:t>
            </w:r>
          </w:p>
          <w:p w14:paraId="7FE208B2" w14:textId="77777777" w:rsidR="00ED626C" w:rsidRDefault="00000000">
            <w:pPr>
              <w:pStyle w:val="Other0"/>
              <w:shd w:val="clear" w:color="auto" w:fill="auto"/>
              <w:jc w:val="left"/>
            </w:pPr>
            <w:r>
              <w:t>Prawo o Przywilejach i Hipotekach z 1925.06.01 (Dz.P.K.P.1825.9.40.355 )</w:t>
            </w:r>
          </w:p>
        </w:tc>
      </w:tr>
      <w:tr w:rsidR="00ED626C" w14:paraId="1E588E56" w14:textId="77777777">
        <w:trPr>
          <w:trHeight w:hRule="exact" w:val="802"/>
          <w:jc w:val="center"/>
        </w:trPr>
        <w:tc>
          <w:tcPr>
            <w:tcW w:w="571" w:type="dxa"/>
            <w:tcBorders>
              <w:top w:val="single" w:sz="4" w:space="0" w:color="auto"/>
              <w:left w:val="single" w:sz="4" w:space="0" w:color="auto"/>
              <w:bottom w:val="single" w:sz="4" w:space="0" w:color="auto"/>
            </w:tcBorders>
            <w:shd w:val="clear" w:color="auto" w:fill="FFFFFF"/>
            <w:vAlign w:val="center"/>
          </w:tcPr>
          <w:p w14:paraId="1C23DE89" w14:textId="77777777" w:rsidR="00ED626C" w:rsidRDefault="00000000">
            <w:pPr>
              <w:pStyle w:val="Other0"/>
              <w:shd w:val="clear" w:color="auto" w:fill="auto"/>
              <w:jc w:val="center"/>
            </w:pPr>
            <w:r>
              <w:t>58</w:t>
            </w:r>
          </w:p>
        </w:tc>
        <w:tc>
          <w:tcPr>
            <w:tcW w:w="14904" w:type="dxa"/>
            <w:tcBorders>
              <w:top w:val="single" w:sz="4" w:space="0" w:color="auto"/>
              <w:left w:val="single" w:sz="4" w:space="0" w:color="auto"/>
              <w:bottom w:val="single" w:sz="4" w:space="0" w:color="auto"/>
              <w:right w:val="single" w:sz="4" w:space="0" w:color="auto"/>
            </w:tcBorders>
            <w:shd w:val="clear" w:color="auto" w:fill="FFFFFF"/>
            <w:vAlign w:val="bottom"/>
          </w:tcPr>
          <w:p w14:paraId="271CF88D" w14:textId="77777777" w:rsidR="00ED626C" w:rsidRDefault="00000000">
            <w:pPr>
              <w:pStyle w:val="Other0"/>
              <w:shd w:val="clear" w:color="auto" w:fill="auto"/>
              <w:spacing w:line="252" w:lineRule="auto"/>
              <w:jc w:val="left"/>
            </w:pPr>
            <w:r>
              <w:t>Ujednolicony tekst następującego aktu prawnego z możliwością wyświetlenia brzmienia wskazanego aktu prawnego na wybrany dzień:</w:t>
            </w:r>
          </w:p>
          <w:p w14:paraId="1D77F757" w14:textId="77777777" w:rsidR="00ED626C" w:rsidRDefault="00000000">
            <w:pPr>
              <w:pStyle w:val="Other0"/>
              <w:shd w:val="clear" w:color="auto" w:fill="auto"/>
              <w:spacing w:line="252" w:lineRule="auto"/>
              <w:jc w:val="left"/>
            </w:pPr>
            <w:r>
              <w:t>Prawo o ustaleniu własności dóbr nieruchomych, o przywilejach i hipotekach w miejsce tytułu XVIII. księgi III. kodeksu cywilnego z 1818.04.14 (Dz.P.K.P.1818.5.21.295)</w:t>
            </w:r>
          </w:p>
        </w:tc>
      </w:tr>
    </w:tbl>
    <w:p w14:paraId="465948E4" w14:textId="77777777" w:rsidR="00ED626C" w:rsidRDefault="00000000">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4904"/>
      </w:tblGrid>
      <w:tr w:rsidR="00ED626C" w14:paraId="3498A76F" w14:textId="77777777">
        <w:trPr>
          <w:trHeight w:hRule="exact" w:val="288"/>
          <w:jc w:val="center"/>
        </w:trPr>
        <w:tc>
          <w:tcPr>
            <w:tcW w:w="571" w:type="dxa"/>
            <w:tcBorders>
              <w:top w:val="single" w:sz="4" w:space="0" w:color="auto"/>
              <w:left w:val="single" w:sz="4" w:space="0" w:color="auto"/>
            </w:tcBorders>
            <w:shd w:val="clear" w:color="auto" w:fill="FFFFFF"/>
            <w:vAlign w:val="bottom"/>
          </w:tcPr>
          <w:p w14:paraId="6A4E2FE3" w14:textId="77777777" w:rsidR="00ED626C" w:rsidRDefault="00000000">
            <w:pPr>
              <w:pStyle w:val="Other0"/>
              <w:shd w:val="clear" w:color="auto" w:fill="auto"/>
              <w:jc w:val="center"/>
            </w:pPr>
            <w:r>
              <w:lastRenderedPageBreak/>
              <w:t>59</w:t>
            </w:r>
          </w:p>
        </w:tc>
        <w:tc>
          <w:tcPr>
            <w:tcW w:w="14904" w:type="dxa"/>
            <w:tcBorders>
              <w:top w:val="single" w:sz="4" w:space="0" w:color="auto"/>
              <w:left w:val="single" w:sz="4" w:space="0" w:color="auto"/>
              <w:right w:val="single" w:sz="4" w:space="0" w:color="auto"/>
            </w:tcBorders>
            <w:shd w:val="clear" w:color="auto" w:fill="FFFFFF"/>
            <w:vAlign w:val="bottom"/>
          </w:tcPr>
          <w:p w14:paraId="5490083B" w14:textId="77777777" w:rsidR="00ED626C" w:rsidRDefault="00000000">
            <w:pPr>
              <w:pStyle w:val="Other0"/>
              <w:shd w:val="clear" w:color="auto" w:fill="auto"/>
              <w:jc w:val="left"/>
            </w:pPr>
            <w:r>
              <w:t>Wszystkie akty obowiązujące oraz oczekujące.</w:t>
            </w:r>
          </w:p>
        </w:tc>
      </w:tr>
      <w:tr w:rsidR="00ED626C" w14:paraId="20F0204B"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F5C2BA8" w14:textId="77777777" w:rsidR="00ED626C" w:rsidRDefault="00000000">
            <w:pPr>
              <w:pStyle w:val="Other0"/>
              <w:shd w:val="clear" w:color="auto" w:fill="auto"/>
              <w:jc w:val="center"/>
            </w:pPr>
            <w:r>
              <w:t>60</w:t>
            </w:r>
          </w:p>
        </w:tc>
        <w:tc>
          <w:tcPr>
            <w:tcW w:w="14904" w:type="dxa"/>
            <w:tcBorders>
              <w:top w:val="single" w:sz="4" w:space="0" w:color="auto"/>
              <w:left w:val="single" w:sz="4" w:space="0" w:color="auto"/>
              <w:right w:val="single" w:sz="4" w:space="0" w:color="auto"/>
            </w:tcBorders>
            <w:shd w:val="clear" w:color="auto" w:fill="FFFFFF"/>
            <w:vAlign w:val="bottom"/>
          </w:tcPr>
          <w:p w14:paraId="6E03C02B" w14:textId="77777777" w:rsidR="00ED626C" w:rsidRDefault="00000000">
            <w:pPr>
              <w:pStyle w:val="Other0"/>
              <w:shd w:val="clear" w:color="auto" w:fill="auto"/>
              <w:jc w:val="left"/>
            </w:pPr>
            <w:r>
              <w:t>Zbiór obowiązujących formularzy urzędowych opublikowanych w Dziennikach Ustaw i Monitorach Polskich.</w:t>
            </w:r>
          </w:p>
        </w:tc>
      </w:tr>
      <w:tr w:rsidR="00ED626C" w14:paraId="06478800" w14:textId="77777777">
        <w:trPr>
          <w:trHeight w:hRule="exact" w:val="322"/>
          <w:jc w:val="center"/>
        </w:trPr>
        <w:tc>
          <w:tcPr>
            <w:tcW w:w="15475" w:type="dxa"/>
            <w:gridSpan w:val="2"/>
            <w:tcBorders>
              <w:top w:val="single" w:sz="4" w:space="0" w:color="auto"/>
              <w:left w:val="single" w:sz="4" w:space="0" w:color="auto"/>
              <w:right w:val="single" w:sz="4" w:space="0" w:color="auto"/>
            </w:tcBorders>
            <w:shd w:val="clear" w:color="auto" w:fill="FFFFFF"/>
          </w:tcPr>
          <w:p w14:paraId="37139BAA" w14:textId="77777777" w:rsidR="00ED626C" w:rsidRDefault="00000000">
            <w:pPr>
              <w:pStyle w:val="Other0"/>
              <w:shd w:val="clear" w:color="auto" w:fill="auto"/>
              <w:jc w:val="center"/>
            </w:pPr>
            <w:r>
              <w:rPr>
                <w:b/>
                <w:bCs/>
              </w:rPr>
              <w:t>ZAWARTOŚĆ MERYTORYCZNA - KATEGORIA ORZECZNICTWO</w:t>
            </w:r>
          </w:p>
        </w:tc>
      </w:tr>
      <w:tr w:rsidR="00ED626C" w14:paraId="09E2B89C" w14:textId="77777777">
        <w:trPr>
          <w:trHeight w:hRule="exact" w:val="355"/>
          <w:jc w:val="center"/>
        </w:trPr>
        <w:tc>
          <w:tcPr>
            <w:tcW w:w="571" w:type="dxa"/>
            <w:tcBorders>
              <w:top w:val="single" w:sz="4" w:space="0" w:color="auto"/>
              <w:left w:val="single" w:sz="4" w:space="0" w:color="auto"/>
            </w:tcBorders>
            <w:shd w:val="clear" w:color="auto" w:fill="FFFFFF"/>
            <w:vAlign w:val="bottom"/>
          </w:tcPr>
          <w:p w14:paraId="0139272B" w14:textId="77777777" w:rsidR="00ED626C" w:rsidRDefault="00000000">
            <w:pPr>
              <w:pStyle w:val="Other0"/>
              <w:shd w:val="clear" w:color="auto" w:fill="auto"/>
              <w:jc w:val="center"/>
            </w:pPr>
            <w:r>
              <w:t>61</w:t>
            </w:r>
          </w:p>
        </w:tc>
        <w:tc>
          <w:tcPr>
            <w:tcW w:w="14904" w:type="dxa"/>
            <w:tcBorders>
              <w:top w:val="single" w:sz="4" w:space="0" w:color="auto"/>
              <w:left w:val="single" w:sz="4" w:space="0" w:color="auto"/>
              <w:right w:val="single" w:sz="4" w:space="0" w:color="auto"/>
            </w:tcBorders>
            <w:shd w:val="clear" w:color="auto" w:fill="FFFFFF"/>
            <w:vAlign w:val="center"/>
          </w:tcPr>
          <w:p w14:paraId="08A054D2" w14:textId="77777777" w:rsidR="00ED626C" w:rsidRDefault="00000000">
            <w:pPr>
              <w:pStyle w:val="Other0"/>
              <w:shd w:val="clear" w:color="auto" w:fill="auto"/>
              <w:jc w:val="left"/>
            </w:pPr>
            <w:r>
              <w:t>Niepublikowane orzeczenia Sądu Najwyższego, Naczelnego Sądu Administracyjnego i Wojewódzkich Sądów Administracyjnych</w:t>
            </w:r>
          </w:p>
        </w:tc>
      </w:tr>
      <w:tr w:rsidR="00ED626C" w14:paraId="53DD409C" w14:textId="77777777">
        <w:trPr>
          <w:trHeight w:hRule="exact" w:val="610"/>
          <w:jc w:val="center"/>
        </w:trPr>
        <w:tc>
          <w:tcPr>
            <w:tcW w:w="571" w:type="dxa"/>
            <w:tcBorders>
              <w:top w:val="single" w:sz="4" w:space="0" w:color="auto"/>
              <w:left w:val="single" w:sz="4" w:space="0" w:color="auto"/>
            </w:tcBorders>
            <w:shd w:val="clear" w:color="auto" w:fill="FFFFFF"/>
            <w:vAlign w:val="center"/>
          </w:tcPr>
          <w:p w14:paraId="59D1001D" w14:textId="77777777" w:rsidR="00ED626C" w:rsidRDefault="00000000">
            <w:pPr>
              <w:pStyle w:val="Other0"/>
              <w:shd w:val="clear" w:color="auto" w:fill="auto"/>
              <w:jc w:val="center"/>
            </w:pPr>
            <w:r>
              <w:t>62</w:t>
            </w:r>
          </w:p>
        </w:tc>
        <w:tc>
          <w:tcPr>
            <w:tcW w:w="14904" w:type="dxa"/>
            <w:tcBorders>
              <w:top w:val="single" w:sz="4" w:space="0" w:color="auto"/>
              <w:left w:val="single" w:sz="4" w:space="0" w:color="auto"/>
              <w:right w:val="single" w:sz="4" w:space="0" w:color="auto"/>
            </w:tcBorders>
            <w:shd w:val="clear" w:color="auto" w:fill="FFFFFF"/>
            <w:vAlign w:val="center"/>
          </w:tcPr>
          <w:p w14:paraId="41FE4D03" w14:textId="77777777" w:rsidR="00ED626C" w:rsidRDefault="00000000">
            <w:pPr>
              <w:pStyle w:val="Other0"/>
              <w:shd w:val="clear" w:color="auto" w:fill="auto"/>
              <w:jc w:val="left"/>
            </w:pPr>
            <w:r>
              <w:t>Orzeczenia administracyjne w tym m. in. Głównej Komisji Orzekającej w Sprawach o Naruszenie Dyscypliny Finansów Publicznych przy Ministerstwie Finansów, Samorządowych Kolegiów Odwoławczych, Regionalnych Izb Obrachunkowych</w:t>
            </w:r>
          </w:p>
        </w:tc>
      </w:tr>
      <w:tr w:rsidR="00ED626C" w14:paraId="39214ADA" w14:textId="77777777">
        <w:trPr>
          <w:trHeight w:hRule="exact" w:val="346"/>
          <w:jc w:val="center"/>
        </w:trPr>
        <w:tc>
          <w:tcPr>
            <w:tcW w:w="571" w:type="dxa"/>
            <w:tcBorders>
              <w:top w:val="single" w:sz="4" w:space="0" w:color="auto"/>
              <w:left w:val="single" w:sz="4" w:space="0" w:color="auto"/>
            </w:tcBorders>
            <w:shd w:val="clear" w:color="auto" w:fill="FFFFFF"/>
            <w:vAlign w:val="bottom"/>
          </w:tcPr>
          <w:p w14:paraId="6A047650" w14:textId="77777777" w:rsidR="00ED626C" w:rsidRDefault="00000000">
            <w:pPr>
              <w:pStyle w:val="Other0"/>
              <w:shd w:val="clear" w:color="auto" w:fill="auto"/>
              <w:jc w:val="center"/>
            </w:pPr>
            <w:r>
              <w:t>63</w:t>
            </w:r>
          </w:p>
        </w:tc>
        <w:tc>
          <w:tcPr>
            <w:tcW w:w="14904" w:type="dxa"/>
            <w:tcBorders>
              <w:top w:val="single" w:sz="4" w:space="0" w:color="auto"/>
              <w:left w:val="single" w:sz="4" w:space="0" w:color="auto"/>
              <w:right w:val="single" w:sz="4" w:space="0" w:color="auto"/>
            </w:tcBorders>
            <w:shd w:val="clear" w:color="auto" w:fill="FFFFFF"/>
            <w:vAlign w:val="bottom"/>
          </w:tcPr>
          <w:p w14:paraId="483BCC81" w14:textId="77777777" w:rsidR="00ED626C" w:rsidRDefault="00000000">
            <w:pPr>
              <w:pStyle w:val="Other0"/>
              <w:shd w:val="clear" w:color="auto" w:fill="auto"/>
              <w:jc w:val="left"/>
            </w:pPr>
            <w:r>
              <w:t>Orzeczenia Europejskiego Trybunału Praw Człowieka w Strasburgu</w:t>
            </w:r>
          </w:p>
        </w:tc>
      </w:tr>
      <w:tr w:rsidR="00ED626C" w14:paraId="7F24F185" w14:textId="77777777">
        <w:trPr>
          <w:trHeight w:hRule="exact" w:val="341"/>
          <w:jc w:val="center"/>
        </w:trPr>
        <w:tc>
          <w:tcPr>
            <w:tcW w:w="571" w:type="dxa"/>
            <w:tcBorders>
              <w:top w:val="single" w:sz="4" w:space="0" w:color="auto"/>
              <w:left w:val="single" w:sz="4" w:space="0" w:color="auto"/>
            </w:tcBorders>
            <w:shd w:val="clear" w:color="auto" w:fill="FFFFFF"/>
            <w:vAlign w:val="bottom"/>
          </w:tcPr>
          <w:p w14:paraId="4D416CCE" w14:textId="77777777" w:rsidR="00ED626C" w:rsidRDefault="00000000">
            <w:pPr>
              <w:pStyle w:val="Other0"/>
              <w:shd w:val="clear" w:color="auto" w:fill="auto"/>
              <w:jc w:val="center"/>
            </w:pPr>
            <w:r>
              <w:t>64</w:t>
            </w:r>
          </w:p>
        </w:tc>
        <w:tc>
          <w:tcPr>
            <w:tcW w:w="14904" w:type="dxa"/>
            <w:tcBorders>
              <w:top w:val="single" w:sz="4" w:space="0" w:color="auto"/>
              <w:left w:val="single" w:sz="4" w:space="0" w:color="auto"/>
              <w:right w:val="single" w:sz="4" w:space="0" w:color="auto"/>
            </w:tcBorders>
            <w:shd w:val="clear" w:color="auto" w:fill="FFFFFF"/>
            <w:vAlign w:val="bottom"/>
          </w:tcPr>
          <w:p w14:paraId="61F7EBFB" w14:textId="77777777" w:rsidR="00ED626C" w:rsidRDefault="00000000">
            <w:pPr>
              <w:pStyle w:val="Other0"/>
              <w:shd w:val="clear" w:color="auto" w:fill="auto"/>
              <w:jc w:val="left"/>
            </w:pPr>
            <w:r>
              <w:t>Orzeczenia Europejskiego Trybunału Sprawiedliwości w Luksemburgu</w:t>
            </w:r>
          </w:p>
        </w:tc>
      </w:tr>
      <w:tr w:rsidR="00ED626C" w14:paraId="0275F402" w14:textId="77777777">
        <w:trPr>
          <w:trHeight w:hRule="exact" w:val="331"/>
          <w:jc w:val="center"/>
        </w:trPr>
        <w:tc>
          <w:tcPr>
            <w:tcW w:w="571" w:type="dxa"/>
            <w:tcBorders>
              <w:top w:val="single" w:sz="4" w:space="0" w:color="auto"/>
              <w:left w:val="single" w:sz="4" w:space="0" w:color="auto"/>
            </w:tcBorders>
            <w:shd w:val="clear" w:color="auto" w:fill="FFFFFF"/>
            <w:vAlign w:val="bottom"/>
          </w:tcPr>
          <w:p w14:paraId="47526664" w14:textId="77777777" w:rsidR="00ED626C" w:rsidRDefault="00000000">
            <w:pPr>
              <w:pStyle w:val="Other0"/>
              <w:shd w:val="clear" w:color="auto" w:fill="auto"/>
              <w:jc w:val="center"/>
            </w:pPr>
            <w:r>
              <w:t>65</w:t>
            </w:r>
          </w:p>
        </w:tc>
        <w:tc>
          <w:tcPr>
            <w:tcW w:w="14904" w:type="dxa"/>
            <w:tcBorders>
              <w:top w:val="single" w:sz="4" w:space="0" w:color="auto"/>
              <w:left w:val="single" w:sz="4" w:space="0" w:color="auto"/>
              <w:right w:val="single" w:sz="4" w:space="0" w:color="auto"/>
            </w:tcBorders>
            <w:shd w:val="clear" w:color="auto" w:fill="FFFFFF"/>
            <w:vAlign w:val="bottom"/>
          </w:tcPr>
          <w:p w14:paraId="3F2ED389" w14:textId="77777777" w:rsidR="00ED626C" w:rsidRDefault="00000000">
            <w:pPr>
              <w:pStyle w:val="Other0"/>
              <w:shd w:val="clear" w:color="auto" w:fill="auto"/>
              <w:jc w:val="left"/>
            </w:pPr>
            <w:r>
              <w:t>Orzeczenia Głównej Komisji Arbitrażowej</w:t>
            </w:r>
          </w:p>
        </w:tc>
      </w:tr>
      <w:tr w:rsidR="00ED626C" w14:paraId="76CF35E2" w14:textId="77777777">
        <w:trPr>
          <w:trHeight w:hRule="exact" w:val="331"/>
          <w:jc w:val="center"/>
        </w:trPr>
        <w:tc>
          <w:tcPr>
            <w:tcW w:w="571" w:type="dxa"/>
            <w:tcBorders>
              <w:top w:val="single" w:sz="4" w:space="0" w:color="auto"/>
              <w:left w:val="single" w:sz="4" w:space="0" w:color="auto"/>
            </w:tcBorders>
            <w:shd w:val="clear" w:color="auto" w:fill="FFFFFF"/>
            <w:vAlign w:val="bottom"/>
          </w:tcPr>
          <w:p w14:paraId="021E9DEA" w14:textId="77777777" w:rsidR="00ED626C" w:rsidRDefault="00000000">
            <w:pPr>
              <w:pStyle w:val="Other0"/>
              <w:shd w:val="clear" w:color="auto" w:fill="auto"/>
              <w:jc w:val="center"/>
            </w:pPr>
            <w:r>
              <w:t>66</w:t>
            </w:r>
          </w:p>
        </w:tc>
        <w:tc>
          <w:tcPr>
            <w:tcW w:w="14904" w:type="dxa"/>
            <w:tcBorders>
              <w:top w:val="single" w:sz="4" w:space="0" w:color="auto"/>
              <w:left w:val="single" w:sz="4" w:space="0" w:color="auto"/>
              <w:right w:val="single" w:sz="4" w:space="0" w:color="auto"/>
            </w:tcBorders>
            <w:shd w:val="clear" w:color="auto" w:fill="FFFFFF"/>
            <w:vAlign w:val="center"/>
          </w:tcPr>
          <w:p w14:paraId="6B9CBB6D" w14:textId="77777777" w:rsidR="00ED626C" w:rsidRDefault="00000000">
            <w:pPr>
              <w:pStyle w:val="Other0"/>
              <w:shd w:val="clear" w:color="auto" w:fill="auto"/>
              <w:jc w:val="left"/>
            </w:pPr>
            <w:r>
              <w:t>Orzeczenia Regionalnych Komisji Orzekających w sprawach o naruszenie dyscypliny finansów publicznych</w:t>
            </w:r>
          </w:p>
        </w:tc>
      </w:tr>
      <w:tr w:rsidR="00ED626C" w14:paraId="364C1E0A" w14:textId="77777777">
        <w:trPr>
          <w:trHeight w:hRule="exact" w:val="264"/>
          <w:jc w:val="center"/>
        </w:trPr>
        <w:tc>
          <w:tcPr>
            <w:tcW w:w="571" w:type="dxa"/>
            <w:tcBorders>
              <w:top w:val="single" w:sz="4" w:space="0" w:color="auto"/>
              <w:left w:val="single" w:sz="4" w:space="0" w:color="auto"/>
            </w:tcBorders>
            <w:shd w:val="clear" w:color="auto" w:fill="FFFFFF"/>
            <w:vAlign w:val="bottom"/>
          </w:tcPr>
          <w:p w14:paraId="06530A07" w14:textId="77777777" w:rsidR="00ED626C" w:rsidRDefault="00000000">
            <w:pPr>
              <w:pStyle w:val="Other0"/>
              <w:shd w:val="clear" w:color="auto" w:fill="auto"/>
              <w:jc w:val="center"/>
            </w:pPr>
            <w:r>
              <w:t>67</w:t>
            </w:r>
          </w:p>
        </w:tc>
        <w:tc>
          <w:tcPr>
            <w:tcW w:w="14904" w:type="dxa"/>
            <w:tcBorders>
              <w:top w:val="single" w:sz="4" w:space="0" w:color="auto"/>
              <w:left w:val="single" w:sz="4" w:space="0" w:color="auto"/>
              <w:right w:val="single" w:sz="4" w:space="0" w:color="auto"/>
            </w:tcBorders>
            <w:shd w:val="clear" w:color="auto" w:fill="FFFFFF"/>
            <w:vAlign w:val="bottom"/>
          </w:tcPr>
          <w:p w14:paraId="3AB469D0" w14:textId="77777777" w:rsidR="00ED626C" w:rsidRDefault="00000000">
            <w:pPr>
              <w:pStyle w:val="Other0"/>
              <w:shd w:val="clear" w:color="auto" w:fill="auto"/>
              <w:jc w:val="left"/>
            </w:pPr>
            <w:r>
              <w:t>Orzeczenia Resortowych Komisji Orzekających w sprawach o naruszenie dyscypliny finansów publicznych</w:t>
            </w:r>
          </w:p>
        </w:tc>
      </w:tr>
      <w:tr w:rsidR="00ED626C" w14:paraId="0D7FD629"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2129386E" w14:textId="77777777" w:rsidR="00ED626C" w:rsidRDefault="00000000">
            <w:pPr>
              <w:pStyle w:val="Other0"/>
              <w:shd w:val="clear" w:color="auto" w:fill="auto"/>
              <w:jc w:val="center"/>
            </w:pPr>
            <w:r>
              <w:t>68</w:t>
            </w:r>
          </w:p>
        </w:tc>
        <w:tc>
          <w:tcPr>
            <w:tcW w:w="14904" w:type="dxa"/>
            <w:tcBorders>
              <w:top w:val="single" w:sz="4" w:space="0" w:color="auto"/>
              <w:left w:val="single" w:sz="4" w:space="0" w:color="auto"/>
              <w:right w:val="single" w:sz="4" w:space="0" w:color="auto"/>
            </w:tcBorders>
            <w:shd w:val="clear" w:color="auto" w:fill="FFFFFF"/>
            <w:vAlign w:val="bottom"/>
          </w:tcPr>
          <w:p w14:paraId="4566A2C9" w14:textId="77777777" w:rsidR="00ED626C" w:rsidRDefault="00000000">
            <w:pPr>
              <w:pStyle w:val="Other0"/>
              <w:shd w:val="clear" w:color="auto" w:fill="auto"/>
              <w:jc w:val="left"/>
            </w:pPr>
            <w:r>
              <w:t>Orzeczenia Sądów Powszechnych</w:t>
            </w:r>
          </w:p>
        </w:tc>
      </w:tr>
      <w:tr w:rsidR="00ED626C" w14:paraId="22DA02E5" w14:textId="77777777">
        <w:trPr>
          <w:trHeight w:hRule="exact" w:val="480"/>
          <w:jc w:val="center"/>
        </w:trPr>
        <w:tc>
          <w:tcPr>
            <w:tcW w:w="571" w:type="dxa"/>
            <w:tcBorders>
              <w:top w:val="single" w:sz="4" w:space="0" w:color="auto"/>
              <w:left w:val="single" w:sz="4" w:space="0" w:color="auto"/>
            </w:tcBorders>
            <w:shd w:val="clear" w:color="auto" w:fill="FFFFFF"/>
            <w:vAlign w:val="center"/>
          </w:tcPr>
          <w:p w14:paraId="7C478DE6" w14:textId="77777777" w:rsidR="00ED626C" w:rsidRDefault="00000000">
            <w:pPr>
              <w:pStyle w:val="Other0"/>
              <w:shd w:val="clear" w:color="auto" w:fill="auto"/>
              <w:jc w:val="center"/>
            </w:pPr>
            <w:r>
              <w:t>69</w:t>
            </w:r>
          </w:p>
        </w:tc>
        <w:tc>
          <w:tcPr>
            <w:tcW w:w="14904" w:type="dxa"/>
            <w:tcBorders>
              <w:top w:val="single" w:sz="4" w:space="0" w:color="auto"/>
              <w:left w:val="single" w:sz="4" w:space="0" w:color="auto"/>
              <w:right w:val="single" w:sz="4" w:space="0" w:color="auto"/>
            </w:tcBorders>
            <w:shd w:val="clear" w:color="auto" w:fill="FFFFFF"/>
            <w:vAlign w:val="bottom"/>
          </w:tcPr>
          <w:p w14:paraId="601BBACC" w14:textId="77777777" w:rsidR="00ED626C" w:rsidRDefault="00000000">
            <w:pPr>
              <w:pStyle w:val="Other0"/>
              <w:shd w:val="clear" w:color="auto" w:fill="auto"/>
              <w:jc w:val="left"/>
            </w:pPr>
            <w:r>
              <w:t>Orzeczenia Sądu Najwyższego, Naczelnego Sądu Administracyjnego, Wojewódzkich Sądów Administracyjnych, Trybunału Konstytucyjnego, sądów apelacyjnych oraz Sądu Konkurencji i Konsumentów</w:t>
            </w:r>
          </w:p>
        </w:tc>
      </w:tr>
      <w:tr w:rsidR="00ED626C" w14:paraId="5FCAB6BA" w14:textId="77777777">
        <w:trPr>
          <w:trHeight w:hRule="exact" w:val="250"/>
          <w:jc w:val="center"/>
        </w:trPr>
        <w:tc>
          <w:tcPr>
            <w:tcW w:w="571" w:type="dxa"/>
            <w:tcBorders>
              <w:top w:val="single" w:sz="4" w:space="0" w:color="auto"/>
              <w:left w:val="single" w:sz="4" w:space="0" w:color="auto"/>
            </w:tcBorders>
            <w:shd w:val="clear" w:color="auto" w:fill="FFFFFF"/>
            <w:vAlign w:val="bottom"/>
          </w:tcPr>
          <w:p w14:paraId="20ADDC6A" w14:textId="77777777" w:rsidR="00ED626C" w:rsidRDefault="00000000">
            <w:pPr>
              <w:pStyle w:val="Other0"/>
              <w:shd w:val="clear" w:color="auto" w:fill="auto"/>
              <w:jc w:val="center"/>
            </w:pPr>
            <w:r>
              <w:t>70</w:t>
            </w:r>
          </w:p>
        </w:tc>
        <w:tc>
          <w:tcPr>
            <w:tcW w:w="14904" w:type="dxa"/>
            <w:tcBorders>
              <w:top w:val="single" w:sz="4" w:space="0" w:color="auto"/>
              <w:left w:val="single" w:sz="4" w:space="0" w:color="auto"/>
              <w:right w:val="single" w:sz="4" w:space="0" w:color="auto"/>
            </w:tcBorders>
            <w:shd w:val="clear" w:color="auto" w:fill="FFFFFF"/>
            <w:vAlign w:val="bottom"/>
          </w:tcPr>
          <w:p w14:paraId="48EDA473" w14:textId="77777777" w:rsidR="00ED626C" w:rsidRDefault="00000000">
            <w:pPr>
              <w:pStyle w:val="Other0"/>
              <w:shd w:val="clear" w:color="auto" w:fill="auto"/>
              <w:jc w:val="left"/>
            </w:pPr>
            <w:r>
              <w:t>Orzeczenia Zespołu Arbitrów/Krajowej Izby Odwoławczej przy Prezesie Urzędu Zamówień Publicznych/ Krajowej Izby Odwoławczej</w:t>
            </w:r>
          </w:p>
        </w:tc>
      </w:tr>
      <w:tr w:rsidR="00ED626C" w14:paraId="000ACF2D" w14:textId="77777777">
        <w:trPr>
          <w:trHeight w:hRule="exact" w:val="307"/>
          <w:jc w:val="center"/>
        </w:trPr>
        <w:tc>
          <w:tcPr>
            <w:tcW w:w="571" w:type="dxa"/>
            <w:tcBorders>
              <w:top w:val="single" w:sz="4" w:space="0" w:color="auto"/>
              <w:left w:val="single" w:sz="4" w:space="0" w:color="auto"/>
            </w:tcBorders>
            <w:shd w:val="clear" w:color="auto" w:fill="FFFFFF"/>
            <w:vAlign w:val="bottom"/>
          </w:tcPr>
          <w:p w14:paraId="7ED0ED6F" w14:textId="77777777" w:rsidR="00ED626C" w:rsidRDefault="00000000">
            <w:pPr>
              <w:pStyle w:val="Other0"/>
              <w:shd w:val="clear" w:color="auto" w:fill="auto"/>
              <w:jc w:val="center"/>
            </w:pPr>
            <w:r>
              <w:t>71</w:t>
            </w:r>
          </w:p>
        </w:tc>
        <w:tc>
          <w:tcPr>
            <w:tcW w:w="14904" w:type="dxa"/>
            <w:tcBorders>
              <w:top w:val="single" w:sz="4" w:space="0" w:color="auto"/>
              <w:left w:val="single" w:sz="4" w:space="0" w:color="auto"/>
              <w:right w:val="single" w:sz="4" w:space="0" w:color="auto"/>
            </w:tcBorders>
            <w:shd w:val="clear" w:color="auto" w:fill="FFFFFF"/>
            <w:vAlign w:val="bottom"/>
          </w:tcPr>
          <w:p w14:paraId="3031C2CC" w14:textId="7EC5A132" w:rsidR="00ED626C" w:rsidRDefault="00000000">
            <w:pPr>
              <w:pStyle w:val="Other0"/>
              <w:shd w:val="clear" w:color="auto" w:fill="auto"/>
              <w:jc w:val="left"/>
            </w:pPr>
            <w:r>
              <w:t>Teksty uzasadnień bądź tez Europejskiego Trybunału Sprawiedliwości w Luksemburgu w języku polskim</w:t>
            </w:r>
          </w:p>
        </w:tc>
      </w:tr>
      <w:tr w:rsidR="00ED626C" w14:paraId="45D6C0E8" w14:textId="77777777">
        <w:trPr>
          <w:trHeight w:hRule="exact" w:val="389"/>
          <w:jc w:val="center"/>
        </w:trPr>
        <w:tc>
          <w:tcPr>
            <w:tcW w:w="15475" w:type="dxa"/>
            <w:gridSpan w:val="2"/>
            <w:tcBorders>
              <w:top w:val="single" w:sz="4" w:space="0" w:color="auto"/>
              <w:left w:val="single" w:sz="4" w:space="0" w:color="auto"/>
              <w:right w:val="single" w:sz="4" w:space="0" w:color="auto"/>
            </w:tcBorders>
            <w:shd w:val="clear" w:color="auto" w:fill="FFFFFF"/>
          </w:tcPr>
          <w:p w14:paraId="39BA9444" w14:textId="77777777" w:rsidR="00ED626C" w:rsidRDefault="00000000">
            <w:pPr>
              <w:pStyle w:val="Other0"/>
              <w:shd w:val="clear" w:color="auto" w:fill="auto"/>
              <w:jc w:val="center"/>
            </w:pPr>
            <w:r>
              <w:rPr>
                <w:b/>
                <w:bCs/>
              </w:rPr>
              <w:t>ZAWARTOŚĆ MERYTORYCZNA - KATEGORIA LITERATURA</w:t>
            </w:r>
          </w:p>
        </w:tc>
      </w:tr>
      <w:tr w:rsidR="00ED626C" w14:paraId="531B1F83" w14:textId="77777777">
        <w:trPr>
          <w:trHeight w:hRule="exact" w:val="509"/>
          <w:jc w:val="center"/>
        </w:trPr>
        <w:tc>
          <w:tcPr>
            <w:tcW w:w="571" w:type="dxa"/>
            <w:tcBorders>
              <w:top w:val="single" w:sz="4" w:space="0" w:color="auto"/>
              <w:left w:val="single" w:sz="4" w:space="0" w:color="auto"/>
            </w:tcBorders>
            <w:shd w:val="clear" w:color="auto" w:fill="FFFFFF"/>
            <w:vAlign w:val="center"/>
          </w:tcPr>
          <w:p w14:paraId="5AB36157" w14:textId="77777777" w:rsidR="00ED626C" w:rsidRDefault="00000000">
            <w:pPr>
              <w:pStyle w:val="Other0"/>
              <w:shd w:val="clear" w:color="auto" w:fill="auto"/>
              <w:jc w:val="center"/>
            </w:pPr>
            <w:r>
              <w:t>72</w:t>
            </w:r>
          </w:p>
        </w:tc>
        <w:tc>
          <w:tcPr>
            <w:tcW w:w="14904" w:type="dxa"/>
            <w:tcBorders>
              <w:top w:val="single" w:sz="4" w:space="0" w:color="auto"/>
              <w:left w:val="single" w:sz="4" w:space="0" w:color="auto"/>
              <w:right w:val="single" w:sz="4" w:space="0" w:color="auto"/>
            </w:tcBorders>
            <w:shd w:val="clear" w:color="auto" w:fill="FFFFFF"/>
            <w:vAlign w:val="bottom"/>
          </w:tcPr>
          <w:p w14:paraId="2EAA3760" w14:textId="77777777" w:rsidR="00ED626C" w:rsidRDefault="00000000">
            <w:pPr>
              <w:pStyle w:val="Other0"/>
              <w:shd w:val="clear" w:color="auto" w:fill="auto"/>
              <w:jc w:val="left"/>
            </w:pPr>
            <w:r>
              <w:t>Bibliografia prawnicza rozumiana jako wykaz informacji o dokumentach piśmienniczych (książki, czasopisma, prace autorskie), zapisy bibliograficzne zgromadzone i opracowane pod względem merytorycznym.</w:t>
            </w:r>
          </w:p>
        </w:tc>
      </w:tr>
      <w:tr w:rsidR="00ED626C" w14:paraId="0FC818AF"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294C2EC" w14:textId="77777777" w:rsidR="00ED626C" w:rsidRDefault="00000000">
            <w:pPr>
              <w:pStyle w:val="Other0"/>
              <w:shd w:val="clear" w:color="auto" w:fill="auto"/>
              <w:jc w:val="center"/>
            </w:pPr>
            <w:r>
              <w:t>73</w:t>
            </w:r>
          </w:p>
        </w:tc>
        <w:tc>
          <w:tcPr>
            <w:tcW w:w="14904" w:type="dxa"/>
            <w:tcBorders>
              <w:top w:val="single" w:sz="4" w:space="0" w:color="auto"/>
              <w:left w:val="single" w:sz="4" w:space="0" w:color="auto"/>
              <w:right w:val="single" w:sz="4" w:space="0" w:color="auto"/>
            </w:tcBorders>
            <w:shd w:val="clear" w:color="auto" w:fill="FFFFFF"/>
            <w:vAlign w:val="bottom"/>
          </w:tcPr>
          <w:p w14:paraId="3006CBE0" w14:textId="77777777" w:rsidR="00ED626C" w:rsidRDefault="00000000">
            <w:pPr>
              <w:pStyle w:val="Other0"/>
              <w:shd w:val="clear" w:color="auto" w:fill="auto"/>
              <w:jc w:val="left"/>
            </w:pPr>
            <w:r>
              <w:t>Komentarze książkowe do ustawy Kodeks cywilny</w:t>
            </w:r>
          </w:p>
        </w:tc>
      </w:tr>
      <w:tr w:rsidR="00ED626C" w14:paraId="61A4B73A"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0A67AFEB" w14:textId="77777777" w:rsidR="00ED626C" w:rsidRDefault="00000000">
            <w:pPr>
              <w:pStyle w:val="Other0"/>
              <w:shd w:val="clear" w:color="auto" w:fill="auto"/>
              <w:jc w:val="center"/>
            </w:pPr>
            <w:r>
              <w:t>74</w:t>
            </w:r>
          </w:p>
        </w:tc>
        <w:tc>
          <w:tcPr>
            <w:tcW w:w="14904" w:type="dxa"/>
            <w:tcBorders>
              <w:top w:val="single" w:sz="4" w:space="0" w:color="auto"/>
              <w:left w:val="single" w:sz="4" w:space="0" w:color="auto"/>
              <w:right w:val="single" w:sz="4" w:space="0" w:color="auto"/>
            </w:tcBorders>
            <w:shd w:val="clear" w:color="auto" w:fill="FFFFFF"/>
            <w:vAlign w:val="bottom"/>
          </w:tcPr>
          <w:p w14:paraId="46D482A4" w14:textId="77777777" w:rsidR="00ED626C" w:rsidRDefault="00000000">
            <w:pPr>
              <w:pStyle w:val="Other0"/>
              <w:shd w:val="clear" w:color="auto" w:fill="auto"/>
              <w:jc w:val="left"/>
            </w:pPr>
            <w:r>
              <w:t>Komentarze książkowe do ustawy Kodeks postępowania cywilnego</w:t>
            </w:r>
          </w:p>
        </w:tc>
      </w:tr>
      <w:tr w:rsidR="00ED626C" w14:paraId="1A47337A"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7160A42" w14:textId="77777777" w:rsidR="00ED626C" w:rsidRDefault="00000000">
            <w:pPr>
              <w:pStyle w:val="Other0"/>
              <w:shd w:val="clear" w:color="auto" w:fill="auto"/>
              <w:jc w:val="center"/>
            </w:pPr>
            <w:r>
              <w:t>75</w:t>
            </w:r>
          </w:p>
        </w:tc>
        <w:tc>
          <w:tcPr>
            <w:tcW w:w="14904" w:type="dxa"/>
            <w:tcBorders>
              <w:top w:val="single" w:sz="4" w:space="0" w:color="auto"/>
              <w:left w:val="single" w:sz="4" w:space="0" w:color="auto"/>
              <w:right w:val="single" w:sz="4" w:space="0" w:color="auto"/>
            </w:tcBorders>
            <w:shd w:val="clear" w:color="auto" w:fill="FFFFFF"/>
            <w:vAlign w:val="bottom"/>
          </w:tcPr>
          <w:p w14:paraId="739445D0" w14:textId="77777777" w:rsidR="00ED626C" w:rsidRDefault="00000000">
            <w:pPr>
              <w:pStyle w:val="Other0"/>
              <w:shd w:val="clear" w:color="auto" w:fill="auto"/>
              <w:jc w:val="left"/>
            </w:pPr>
            <w:r>
              <w:t>Komentarze książkowe do ustawy Kodeks karny</w:t>
            </w:r>
          </w:p>
        </w:tc>
      </w:tr>
      <w:tr w:rsidR="00ED626C" w14:paraId="1BE61C2E"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388E8CFD" w14:textId="77777777" w:rsidR="00ED626C" w:rsidRDefault="00000000">
            <w:pPr>
              <w:pStyle w:val="Other0"/>
              <w:shd w:val="clear" w:color="auto" w:fill="auto"/>
              <w:jc w:val="center"/>
            </w:pPr>
            <w:r>
              <w:t>76</w:t>
            </w:r>
          </w:p>
        </w:tc>
        <w:tc>
          <w:tcPr>
            <w:tcW w:w="14904" w:type="dxa"/>
            <w:tcBorders>
              <w:top w:val="single" w:sz="4" w:space="0" w:color="auto"/>
              <w:left w:val="single" w:sz="4" w:space="0" w:color="auto"/>
              <w:right w:val="single" w:sz="4" w:space="0" w:color="auto"/>
            </w:tcBorders>
            <w:shd w:val="clear" w:color="auto" w:fill="FFFFFF"/>
            <w:vAlign w:val="bottom"/>
          </w:tcPr>
          <w:p w14:paraId="4FC38C31" w14:textId="77777777" w:rsidR="00ED626C" w:rsidRDefault="00000000">
            <w:pPr>
              <w:pStyle w:val="Other0"/>
              <w:shd w:val="clear" w:color="auto" w:fill="auto"/>
              <w:jc w:val="left"/>
            </w:pPr>
            <w:r>
              <w:t>Komentarze książkowe do ustawy Kodeks postępowania karnego</w:t>
            </w:r>
          </w:p>
        </w:tc>
      </w:tr>
      <w:tr w:rsidR="00ED626C" w14:paraId="0A546725"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65D3C529" w14:textId="77777777" w:rsidR="00ED626C" w:rsidRDefault="00000000">
            <w:pPr>
              <w:pStyle w:val="Other0"/>
              <w:shd w:val="clear" w:color="auto" w:fill="auto"/>
              <w:jc w:val="center"/>
            </w:pPr>
            <w:r>
              <w:t>77</w:t>
            </w:r>
          </w:p>
        </w:tc>
        <w:tc>
          <w:tcPr>
            <w:tcW w:w="14904" w:type="dxa"/>
            <w:tcBorders>
              <w:top w:val="single" w:sz="4" w:space="0" w:color="auto"/>
              <w:left w:val="single" w:sz="4" w:space="0" w:color="auto"/>
              <w:right w:val="single" w:sz="4" w:space="0" w:color="auto"/>
            </w:tcBorders>
            <w:shd w:val="clear" w:color="auto" w:fill="FFFFFF"/>
            <w:vAlign w:val="bottom"/>
          </w:tcPr>
          <w:p w14:paraId="083F956F" w14:textId="77777777" w:rsidR="00ED626C" w:rsidRDefault="00000000">
            <w:pPr>
              <w:pStyle w:val="Other0"/>
              <w:shd w:val="clear" w:color="auto" w:fill="auto"/>
              <w:jc w:val="left"/>
            </w:pPr>
            <w:r>
              <w:t>Komentarze książkowe do ustawy Kodeks postępowania administracyjnego</w:t>
            </w:r>
          </w:p>
        </w:tc>
      </w:tr>
      <w:tr w:rsidR="00ED626C" w14:paraId="5C4D3B39"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6305A32C" w14:textId="77777777" w:rsidR="00ED626C" w:rsidRDefault="00000000">
            <w:pPr>
              <w:pStyle w:val="Other0"/>
              <w:shd w:val="clear" w:color="auto" w:fill="auto"/>
              <w:jc w:val="center"/>
            </w:pPr>
            <w:r>
              <w:t>78</w:t>
            </w:r>
          </w:p>
        </w:tc>
        <w:tc>
          <w:tcPr>
            <w:tcW w:w="14904" w:type="dxa"/>
            <w:tcBorders>
              <w:top w:val="single" w:sz="4" w:space="0" w:color="auto"/>
              <w:left w:val="single" w:sz="4" w:space="0" w:color="auto"/>
              <w:right w:val="single" w:sz="4" w:space="0" w:color="auto"/>
            </w:tcBorders>
            <w:shd w:val="clear" w:color="auto" w:fill="FFFFFF"/>
            <w:vAlign w:val="bottom"/>
          </w:tcPr>
          <w:p w14:paraId="6A51B9AE" w14:textId="77777777" w:rsidR="00ED626C" w:rsidRDefault="00000000">
            <w:pPr>
              <w:pStyle w:val="Other0"/>
              <w:shd w:val="clear" w:color="auto" w:fill="auto"/>
              <w:jc w:val="left"/>
            </w:pPr>
            <w:r>
              <w:t>Komentarze książkowe do ustawy Prawo o postępowaniu przed sądami administracyjnymi</w:t>
            </w:r>
          </w:p>
        </w:tc>
      </w:tr>
      <w:tr w:rsidR="00ED626C" w14:paraId="672951FB"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19E5F2F2" w14:textId="77777777" w:rsidR="00ED626C" w:rsidRDefault="00000000">
            <w:pPr>
              <w:pStyle w:val="Other0"/>
              <w:shd w:val="clear" w:color="auto" w:fill="auto"/>
              <w:jc w:val="center"/>
            </w:pPr>
            <w:r>
              <w:t>79</w:t>
            </w:r>
          </w:p>
        </w:tc>
        <w:tc>
          <w:tcPr>
            <w:tcW w:w="14904" w:type="dxa"/>
            <w:tcBorders>
              <w:top w:val="single" w:sz="4" w:space="0" w:color="auto"/>
              <w:left w:val="single" w:sz="4" w:space="0" w:color="auto"/>
              <w:right w:val="single" w:sz="4" w:space="0" w:color="auto"/>
            </w:tcBorders>
            <w:shd w:val="clear" w:color="auto" w:fill="FFFFFF"/>
            <w:vAlign w:val="bottom"/>
          </w:tcPr>
          <w:p w14:paraId="25A5DD58" w14:textId="77777777" w:rsidR="00ED626C" w:rsidRDefault="00000000">
            <w:pPr>
              <w:pStyle w:val="Other0"/>
              <w:shd w:val="clear" w:color="auto" w:fill="auto"/>
              <w:jc w:val="left"/>
            </w:pPr>
            <w:r>
              <w:t>Komentarze książkowe do ustawy Kodeks spółek handlowych</w:t>
            </w:r>
          </w:p>
        </w:tc>
      </w:tr>
      <w:tr w:rsidR="00ED626C" w14:paraId="73031F69"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373B024B" w14:textId="77777777" w:rsidR="00ED626C" w:rsidRDefault="00000000">
            <w:pPr>
              <w:pStyle w:val="Other0"/>
              <w:shd w:val="clear" w:color="auto" w:fill="auto"/>
              <w:jc w:val="center"/>
            </w:pPr>
            <w:r>
              <w:t>80</w:t>
            </w:r>
          </w:p>
        </w:tc>
        <w:tc>
          <w:tcPr>
            <w:tcW w:w="14904" w:type="dxa"/>
            <w:tcBorders>
              <w:top w:val="single" w:sz="4" w:space="0" w:color="auto"/>
              <w:left w:val="single" w:sz="4" w:space="0" w:color="auto"/>
              <w:right w:val="single" w:sz="4" w:space="0" w:color="auto"/>
            </w:tcBorders>
            <w:shd w:val="clear" w:color="auto" w:fill="FFFFFF"/>
            <w:vAlign w:val="bottom"/>
          </w:tcPr>
          <w:p w14:paraId="6DD3D79A" w14:textId="77777777" w:rsidR="00ED626C" w:rsidRDefault="00000000">
            <w:pPr>
              <w:pStyle w:val="Other0"/>
              <w:shd w:val="clear" w:color="auto" w:fill="auto"/>
              <w:jc w:val="left"/>
            </w:pPr>
            <w:r>
              <w:t>Komentarze książkowe do ustawy Kodeks pracy</w:t>
            </w:r>
          </w:p>
        </w:tc>
      </w:tr>
      <w:tr w:rsidR="00ED626C" w14:paraId="70145685"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9D8F1B5" w14:textId="77777777" w:rsidR="00ED626C" w:rsidRDefault="00000000">
            <w:pPr>
              <w:pStyle w:val="Other0"/>
              <w:shd w:val="clear" w:color="auto" w:fill="auto"/>
              <w:jc w:val="center"/>
            </w:pPr>
            <w:r>
              <w:t>81</w:t>
            </w:r>
          </w:p>
        </w:tc>
        <w:tc>
          <w:tcPr>
            <w:tcW w:w="14904" w:type="dxa"/>
            <w:tcBorders>
              <w:top w:val="single" w:sz="4" w:space="0" w:color="auto"/>
              <w:left w:val="single" w:sz="4" w:space="0" w:color="auto"/>
              <w:right w:val="single" w:sz="4" w:space="0" w:color="auto"/>
            </w:tcBorders>
            <w:shd w:val="clear" w:color="auto" w:fill="FFFFFF"/>
            <w:vAlign w:val="bottom"/>
          </w:tcPr>
          <w:p w14:paraId="72BDA29D" w14:textId="77777777" w:rsidR="00ED626C" w:rsidRDefault="00000000">
            <w:pPr>
              <w:pStyle w:val="Other0"/>
              <w:shd w:val="clear" w:color="auto" w:fill="auto"/>
              <w:jc w:val="left"/>
            </w:pPr>
            <w:r>
              <w:t>Komentarze książkowe do ustawy Kodeks rodzinny i opiekuńczy</w:t>
            </w:r>
          </w:p>
        </w:tc>
      </w:tr>
      <w:tr w:rsidR="00ED626C" w14:paraId="1C33DCAB" w14:textId="77777777">
        <w:trPr>
          <w:trHeight w:hRule="exact" w:val="317"/>
          <w:jc w:val="center"/>
        </w:trPr>
        <w:tc>
          <w:tcPr>
            <w:tcW w:w="571" w:type="dxa"/>
            <w:tcBorders>
              <w:top w:val="single" w:sz="4" w:space="0" w:color="auto"/>
              <w:left w:val="single" w:sz="4" w:space="0" w:color="auto"/>
            </w:tcBorders>
            <w:shd w:val="clear" w:color="auto" w:fill="FFFFFF"/>
            <w:vAlign w:val="bottom"/>
          </w:tcPr>
          <w:p w14:paraId="57482553" w14:textId="77777777" w:rsidR="00ED626C" w:rsidRDefault="00000000">
            <w:pPr>
              <w:pStyle w:val="Other0"/>
              <w:shd w:val="clear" w:color="auto" w:fill="auto"/>
              <w:jc w:val="center"/>
            </w:pPr>
            <w:r>
              <w:t>82</w:t>
            </w:r>
          </w:p>
        </w:tc>
        <w:tc>
          <w:tcPr>
            <w:tcW w:w="14904" w:type="dxa"/>
            <w:tcBorders>
              <w:top w:val="single" w:sz="4" w:space="0" w:color="auto"/>
              <w:left w:val="single" w:sz="4" w:space="0" w:color="auto"/>
              <w:right w:val="single" w:sz="4" w:space="0" w:color="auto"/>
            </w:tcBorders>
            <w:shd w:val="clear" w:color="auto" w:fill="FFFFFF"/>
            <w:vAlign w:val="bottom"/>
          </w:tcPr>
          <w:p w14:paraId="05CCC87B" w14:textId="77777777" w:rsidR="00ED626C" w:rsidRDefault="00000000">
            <w:pPr>
              <w:pStyle w:val="Other0"/>
              <w:shd w:val="clear" w:color="auto" w:fill="auto"/>
              <w:jc w:val="left"/>
            </w:pPr>
            <w:r>
              <w:t>Komentarze książkowe do ustawy Ordynacja podatkowa</w:t>
            </w:r>
          </w:p>
        </w:tc>
      </w:tr>
      <w:tr w:rsidR="00ED626C" w14:paraId="138C987D"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0CA558A0" w14:textId="77777777" w:rsidR="00ED626C" w:rsidRDefault="00000000">
            <w:pPr>
              <w:pStyle w:val="Other0"/>
              <w:shd w:val="clear" w:color="auto" w:fill="auto"/>
              <w:jc w:val="center"/>
            </w:pPr>
            <w:r>
              <w:t>83</w:t>
            </w:r>
          </w:p>
        </w:tc>
        <w:tc>
          <w:tcPr>
            <w:tcW w:w="14904" w:type="dxa"/>
            <w:tcBorders>
              <w:top w:val="single" w:sz="4" w:space="0" w:color="auto"/>
              <w:left w:val="single" w:sz="4" w:space="0" w:color="auto"/>
              <w:right w:val="single" w:sz="4" w:space="0" w:color="auto"/>
            </w:tcBorders>
            <w:shd w:val="clear" w:color="auto" w:fill="FFFFFF"/>
            <w:vAlign w:val="bottom"/>
          </w:tcPr>
          <w:p w14:paraId="3E45B70F" w14:textId="77777777" w:rsidR="00ED626C" w:rsidRDefault="00000000">
            <w:pPr>
              <w:pStyle w:val="Other0"/>
              <w:shd w:val="clear" w:color="auto" w:fill="auto"/>
              <w:jc w:val="left"/>
            </w:pPr>
            <w:r>
              <w:t>Komentarze do Kodeksu cywilnego</w:t>
            </w:r>
          </w:p>
        </w:tc>
      </w:tr>
      <w:tr w:rsidR="00ED626C" w14:paraId="75757C66"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13C2A551" w14:textId="77777777" w:rsidR="00ED626C" w:rsidRDefault="00000000">
            <w:pPr>
              <w:pStyle w:val="Other0"/>
              <w:shd w:val="clear" w:color="auto" w:fill="auto"/>
              <w:jc w:val="center"/>
            </w:pPr>
            <w:r>
              <w:t>84</w:t>
            </w:r>
          </w:p>
        </w:tc>
        <w:tc>
          <w:tcPr>
            <w:tcW w:w="14904" w:type="dxa"/>
            <w:tcBorders>
              <w:top w:val="single" w:sz="4" w:space="0" w:color="auto"/>
              <w:left w:val="single" w:sz="4" w:space="0" w:color="auto"/>
              <w:right w:val="single" w:sz="4" w:space="0" w:color="auto"/>
            </w:tcBorders>
            <w:shd w:val="clear" w:color="auto" w:fill="FFFFFF"/>
            <w:vAlign w:val="bottom"/>
          </w:tcPr>
          <w:p w14:paraId="2D4CC6DB" w14:textId="77777777" w:rsidR="00ED626C" w:rsidRDefault="00000000">
            <w:pPr>
              <w:pStyle w:val="Other0"/>
              <w:shd w:val="clear" w:color="auto" w:fill="auto"/>
              <w:jc w:val="left"/>
            </w:pPr>
            <w:r>
              <w:t>Komentarze do Kodeksu postępowania cywilnego</w:t>
            </w:r>
          </w:p>
        </w:tc>
      </w:tr>
      <w:tr w:rsidR="00ED626C" w14:paraId="3C088BFE" w14:textId="77777777">
        <w:trPr>
          <w:trHeight w:hRule="exact" w:val="293"/>
          <w:jc w:val="center"/>
        </w:trPr>
        <w:tc>
          <w:tcPr>
            <w:tcW w:w="571" w:type="dxa"/>
            <w:tcBorders>
              <w:top w:val="single" w:sz="4" w:space="0" w:color="auto"/>
              <w:left w:val="single" w:sz="4" w:space="0" w:color="auto"/>
              <w:bottom w:val="single" w:sz="4" w:space="0" w:color="auto"/>
            </w:tcBorders>
            <w:shd w:val="clear" w:color="auto" w:fill="FFFFFF"/>
            <w:vAlign w:val="bottom"/>
          </w:tcPr>
          <w:p w14:paraId="373241C7" w14:textId="77777777" w:rsidR="00ED626C" w:rsidRDefault="00000000">
            <w:pPr>
              <w:pStyle w:val="Other0"/>
              <w:shd w:val="clear" w:color="auto" w:fill="auto"/>
              <w:jc w:val="center"/>
            </w:pPr>
            <w:r>
              <w:t>85</w:t>
            </w:r>
          </w:p>
        </w:tc>
        <w:tc>
          <w:tcPr>
            <w:tcW w:w="14904" w:type="dxa"/>
            <w:tcBorders>
              <w:top w:val="single" w:sz="4" w:space="0" w:color="auto"/>
              <w:left w:val="single" w:sz="4" w:space="0" w:color="auto"/>
              <w:bottom w:val="single" w:sz="4" w:space="0" w:color="auto"/>
              <w:right w:val="single" w:sz="4" w:space="0" w:color="auto"/>
            </w:tcBorders>
            <w:shd w:val="clear" w:color="auto" w:fill="FFFFFF"/>
            <w:vAlign w:val="bottom"/>
          </w:tcPr>
          <w:p w14:paraId="1E12385A" w14:textId="77777777" w:rsidR="00ED626C" w:rsidRDefault="00000000">
            <w:pPr>
              <w:pStyle w:val="Other0"/>
              <w:shd w:val="clear" w:color="auto" w:fill="auto"/>
              <w:jc w:val="left"/>
            </w:pPr>
            <w:r>
              <w:t>Komentarze do Kodeksu karnego</w:t>
            </w:r>
          </w:p>
        </w:tc>
      </w:tr>
    </w:tbl>
    <w:p w14:paraId="2EEF6B10" w14:textId="77777777" w:rsidR="00ED626C" w:rsidRDefault="00000000">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4904"/>
      </w:tblGrid>
      <w:tr w:rsidR="00ED626C" w14:paraId="1FA01671" w14:textId="77777777">
        <w:trPr>
          <w:trHeight w:hRule="exact" w:val="288"/>
          <w:jc w:val="center"/>
        </w:trPr>
        <w:tc>
          <w:tcPr>
            <w:tcW w:w="571" w:type="dxa"/>
            <w:tcBorders>
              <w:top w:val="single" w:sz="4" w:space="0" w:color="auto"/>
              <w:left w:val="single" w:sz="4" w:space="0" w:color="auto"/>
            </w:tcBorders>
            <w:shd w:val="clear" w:color="auto" w:fill="FFFFFF"/>
            <w:vAlign w:val="bottom"/>
          </w:tcPr>
          <w:p w14:paraId="31EB0BD9" w14:textId="77777777" w:rsidR="00ED626C" w:rsidRDefault="00000000">
            <w:pPr>
              <w:pStyle w:val="Other0"/>
              <w:shd w:val="clear" w:color="auto" w:fill="auto"/>
              <w:jc w:val="center"/>
            </w:pPr>
            <w:r>
              <w:lastRenderedPageBreak/>
              <w:t>86</w:t>
            </w:r>
          </w:p>
        </w:tc>
        <w:tc>
          <w:tcPr>
            <w:tcW w:w="14904" w:type="dxa"/>
            <w:tcBorders>
              <w:top w:val="single" w:sz="4" w:space="0" w:color="auto"/>
              <w:left w:val="single" w:sz="4" w:space="0" w:color="auto"/>
              <w:right w:val="single" w:sz="4" w:space="0" w:color="auto"/>
            </w:tcBorders>
            <w:shd w:val="clear" w:color="auto" w:fill="FFFFFF"/>
            <w:vAlign w:val="bottom"/>
          </w:tcPr>
          <w:p w14:paraId="21323ECE" w14:textId="77777777" w:rsidR="00ED626C" w:rsidRDefault="00000000">
            <w:pPr>
              <w:pStyle w:val="Other0"/>
              <w:shd w:val="clear" w:color="auto" w:fill="auto"/>
              <w:jc w:val="left"/>
            </w:pPr>
            <w:r>
              <w:t>Komentarze do Kodeksu postępowania karnego</w:t>
            </w:r>
          </w:p>
        </w:tc>
      </w:tr>
      <w:tr w:rsidR="00ED626C" w14:paraId="7EC86017"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B89A9F7" w14:textId="77777777" w:rsidR="00ED626C" w:rsidRDefault="00000000">
            <w:pPr>
              <w:pStyle w:val="Other0"/>
              <w:shd w:val="clear" w:color="auto" w:fill="auto"/>
              <w:jc w:val="center"/>
            </w:pPr>
            <w:r>
              <w:t>87</w:t>
            </w:r>
          </w:p>
        </w:tc>
        <w:tc>
          <w:tcPr>
            <w:tcW w:w="14904" w:type="dxa"/>
            <w:tcBorders>
              <w:top w:val="single" w:sz="4" w:space="0" w:color="auto"/>
              <w:left w:val="single" w:sz="4" w:space="0" w:color="auto"/>
              <w:right w:val="single" w:sz="4" w:space="0" w:color="auto"/>
            </w:tcBorders>
            <w:shd w:val="clear" w:color="auto" w:fill="FFFFFF"/>
            <w:vAlign w:val="bottom"/>
          </w:tcPr>
          <w:p w14:paraId="4B4A5C6B" w14:textId="77777777" w:rsidR="00ED626C" w:rsidRDefault="00000000">
            <w:pPr>
              <w:pStyle w:val="Other0"/>
              <w:shd w:val="clear" w:color="auto" w:fill="auto"/>
              <w:jc w:val="left"/>
            </w:pPr>
            <w:r>
              <w:t>Komentarze do Kodeksu postępowania administracyjnego</w:t>
            </w:r>
          </w:p>
        </w:tc>
      </w:tr>
      <w:tr w:rsidR="00ED626C" w14:paraId="32C563F0"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681B4FC9" w14:textId="77777777" w:rsidR="00ED626C" w:rsidRDefault="00000000">
            <w:pPr>
              <w:pStyle w:val="Other0"/>
              <w:shd w:val="clear" w:color="auto" w:fill="auto"/>
              <w:jc w:val="center"/>
            </w:pPr>
            <w:r>
              <w:t>88</w:t>
            </w:r>
          </w:p>
        </w:tc>
        <w:tc>
          <w:tcPr>
            <w:tcW w:w="14904" w:type="dxa"/>
            <w:tcBorders>
              <w:top w:val="single" w:sz="4" w:space="0" w:color="auto"/>
              <w:left w:val="single" w:sz="4" w:space="0" w:color="auto"/>
              <w:right w:val="single" w:sz="4" w:space="0" w:color="auto"/>
            </w:tcBorders>
            <w:shd w:val="clear" w:color="auto" w:fill="FFFFFF"/>
            <w:vAlign w:val="bottom"/>
          </w:tcPr>
          <w:p w14:paraId="7AD0AE8D" w14:textId="77777777" w:rsidR="00ED626C" w:rsidRDefault="00000000">
            <w:pPr>
              <w:pStyle w:val="Other0"/>
              <w:shd w:val="clear" w:color="auto" w:fill="auto"/>
              <w:jc w:val="left"/>
            </w:pPr>
            <w:r>
              <w:t>Komentarze do Ustawy prawo o postępowaniu przed sądami administracyjnymi</w:t>
            </w:r>
          </w:p>
        </w:tc>
      </w:tr>
      <w:tr w:rsidR="00ED626C" w14:paraId="2E813E60"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5997CCD2" w14:textId="77777777" w:rsidR="00ED626C" w:rsidRDefault="00000000">
            <w:pPr>
              <w:pStyle w:val="Other0"/>
              <w:shd w:val="clear" w:color="auto" w:fill="auto"/>
              <w:jc w:val="center"/>
            </w:pPr>
            <w:r>
              <w:t>89</w:t>
            </w:r>
          </w:p>
        </w:tc>
        <w:tc>
          <w:tcPr>
            <w:tcW w:w="14904" w:type="dxa"/>
            <w:tcBorders>
              <w:top w:val="single" w:sz="4" w:space="0" w:color="auto"/>
              <w:left w:val="single" w:sz="4" w:space="0" w:color="auto"/>
              <w:right w:val="single" w:sz="4" w:space="0" w:color="auto"/>
            </w:tcBorders>
            <w:shd w:val="clear" w:color="auto" w:fill="FFFFFF"/>
            <w:vAlign w:val="bottom"/>
          </w:tcPr>
          <w:p w14:paraId="2F997DF0" w14:textId="77777777" w:rsidR="00ED626C" w:rsidRDefault="00000000">
            <w:pPr>
              <w:pStyle w:val="Other0"/>
              <w:shd w:val="clear" w:color="auto" w:fill="auto"/>
              <w:jc w:val="left"/>
            </w:pPr>
            <w:r>
              <w:t>Komentarze do Kodeksu spółek handlowych</w:t>
            </w:r>
          </w:p>
        </w:tc>
      </w:tr>
      <w:tr w:rsidR="00ED626C" w14:paraId="1B180180"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F42A8B7" w14:textId="77777777" w:rsidR="00ED626C" w:rsidRDefault="00000000">
            <w:pPr>
              <w:pStyle w:val="Other0"/>
              <w:shd w:val="clear" w:color="auto" w:fill="auto"/>
              <w:jc w:val="center"/>
            </w:pPr>
            <w:r>
              <w:t>90</w:t>
            </w:r>
          </w:p>
        </w:tc>
        <w:tc>
          <w:tcPr>
            <w:tcW w:w="14904" w:type="dxa"/>
            <w:tcBorders>
              <w:top w:val="single" w:sz="4" w:space="0" w:color="auto"/>
              <w:left w:val="single" w:sz="4" w:space="0" w:color="auto"/>
              <w:right w:val="single" w:sz="4" w:space="0" w:color="auto"/>
            </w:tcBorders>
            <w:shd w:val="clear" w:color="auto" w:fill="FFFFFF"/>
            <w:vAlign w:val="bottom"/>
          </w:tcPr>
          <w:p w14:paraId="2B4F4508" w14:textId="77777777" w:rsidR="00ED626C" w:rsidRDefault="00000000">
            <w:pPr>
              <w:pStyle w:val="Other0"/>
              <w:shd w:val="clear" w:color="auto" w:fill="auto"/>
              <w:jc w:val="left"/>
            </w:pPr>
            <w:r>
              <w:t>Komentarze do Kodeksu pracy</w:t>
            </w:r>
          </w:p>
        </w:tc>
      </w:tr>
      <w:tr w:rsidR="00ED626C" w14:paraId="51EDEBE4"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2FE4AD2" w14:textId="77777777" w:rsidR="00ED626C" w:rsidRDefault="00000000">
            <w:pPr>
              <w:pStyle w:val="Other0"/>
              <w:shd w:val="clear" w:color="auto" w:fill="auto"/>
              <w:jc w:val="center"/>
            </w:pPr>
            <w:r>
              <w:t>91</w:t>
            </w:r>
          </w:p>
        </w:tc>
        <w:tc>
          <w:tcPr>
            <w:tcW w:w="14904" w:type="dxa"/>
            <w:tcBorders>
              <w:top w:val="single" w:sz="4" w:space="0" w:color="auto"/>
              <w:left w:val="single" w:sz="4" w:space="0" w:color="auto"/>
              <w:right w:val="single" w:sz="4" w:space="0" w:color="auto"/>
            </w:tcBorders>
            <w:shd w:val="clear" w:color="auto" w:fill="FFFFFF"/>
            <w:vAlign w:val="bottom"/>
          </w:tcPr>
          <w:p w14:paraId="7088FA0E" w14:textId="77777777" w:rsidR="00ED626C" w:rsidRDefault="00000000">
            <w:pPr>
              <w:pStyle w:val="Other0"/>
              <w:shd w:val="clear" w:color="auto" w:fill="auto"/>
              <w:jc w:val="left"/>
            </w:pPr>
            <w:r>
              <w:t>Komentarze do Kodeksu rodzinnego i opiekuńczego</w:t>
            </w:r>
          </w:p>
        </w:tc>
      </w:tr>
      <w:tr w:rsidR="00ED626C" w14:paraId="0E76221B"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F7F5D86" w14:textId="77777777" w:rsidR="00ED626C" w:rsidRDefault="00000000">
            <w:pPr>
              <w:pStyle w:val="Other0"/>
              <w:shd w:val="clear" w:color="auto" w:fill="auto"/>
              <w:jc w:val="center"/>
            </w:pPr>
            <w:r>
              <w:t>92</w:t>
            </w:r>
          </w:p>
        </w:tc>
        <w:tc>
          <w:tcPr>
            <w:tcW w:w="14904" w:type="dxa"/>
            <w:tcBorders>
              <w:top w:val="single" w:sz="4" w:space="0" w:color="auto"/>
              <w:left w:val="single" w:sz="4" w:space="0" w:color="auto"/>
              <w:right w:val="single" w:sz="4" w:space="0" w:color="auto"/>
            </w:tcBorders>
            <w:shd w:val="clear" w:color="auto" w:fill="FFFFFF"/>
            <w:vAlign w:val="bottom"/>
          </w:tcPr>
          <w:p w14:paraId="4433B366" w14:textId="77777777" w:rsidR="00ED626C" w:rsidRDefault="00000000">
            <w:pPr>
              <w:pStyle w:val="Other0"/>
              <w:shd w:val="clear" w:color="auto" w:fill="auto"/>
              <w:jc w:val="left"/>
            </w:pPr>
            <w:r>
              <w:t>Komentarze do Ordynacji podatkowej</w:t>
            </w:r>
          </w:p>
        </w:tc>
      </w:tr>
      <w:tr w:rsidR="00ED626C" w14:paraId="5BF55FFC"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65071550" w14:textId="77777777" w:rsidR="00ED626C" w:rsidRDefault="00000000">
            <w:pPr>
              <w:pStyle w:val="Other0"/>
              <w:shd w:val="clear" w:color="auto" w:fill="auto"/>
              <w:jc w:val="center"/>
            </w:pPr>
            <w:r>
              <w:t>93</w:t>
            </w:r>
          </w:p>
        </w:tc>
        <w:tc>
          <w:tcPr>
            <w:tcW w:w="14904" w:type="dxa"/>
            <w:tcBorders>
              <w:top w:val="single" w:sz="4" w:space="0" w:color="auto"/>
              <w:left w:val="single" w:sz="4" w:space="0" w:color="auto"/>
              <w:right w:val="single" w:sz="4" w:space="0" w:color="auto"/>
            </w:tcBorders>
            <w:shd w:val="clear" w:color="auto" w:fill="FFFFFF"/>
            <w:vAlign w:val="bottom"/>
          </w:tcPr>
          <w:p w14:paraId="5BC97E0B" w14:textId="77777777" w:rsidR="00ED626C" w:rsidRDefault="00000000">
            <w:pPr>
              <w:pStyle w:val="Other0"/>
              <w:shd w:val="clear" w:color="auto" w:fill="auto"/>
              <w:jc w:val="left"/>
            </w:pPr>
            <w:r>
              <w:t>Komentarze do Konstytucji Rzeczypospolitej Polskiej</w:t>
            </w:r>
          </w:p>
        </w:tc>
      </w:tr>
      <w:tr w:rsidR="00ED626C" w14:paraId="56F21FB2"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6F702747" w14:textId="77777777" w:rsidR="00ED626C" w:rsidRDefault="00000000">
            <w:pPr>
              <w:pStyle w:val="Other0"/>
              <w:shd w:val="clear" w:color="auto" w:fill="auto"/>
              <w:jc w:val="center"/>
            </w:pPr>
            <w:r>
              <w:t>94</w:t>
            </w:r>
          </w:p>
        </w:tc>
        <w:tc>
          <w:tcPr>
            <w:tcW w:w="14904" w:type="dxa"/>
            <w:tcBorders>
              <w:top w:val="single" w:sz="4" w:space="0" w:color="auto"/>
              <w:left w:val="single" w:sz="4" w:space="0" w:color="auto"/>
              <w:right w:val="single" w:sz="4" w:space="0" w:color="auto"/>
            </w:tcBorders>
            <w:shd w:val="clear" w:color="auto" w:fill="FFFFFF"/>
            <w:vAlign w:val="bottom"/>
          </w:tcPr>
          <w:p w14:paraId="3C9FBBBD" w14:textId="77777777" w:rsidR="00ED626C" w:rsidRDefault="00000000">
            <w:pPr>
              <w:pStyle w:val="Other0"/>
              <w:shd w:val="clear" w:color="auto" w:fill="auto"/>
              <w:jc w:val="left"/>
            </w:pPr>
            <w:r>
              <w:t>Komentarze do Kodeksu karnego skarbowego</w:t>
            </w:r>
          </w:p>
        </w:tc>
      </w:tr>
      <w:tr w:rsidR="00ED626C" w14:paraId="11955075"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1B6C7EF" w14:textId="77777777" w:rsidR="00ED626C" w:rsidRDefault="00000000">
            <w:pPr>
              <w:pStyle w:val="Other0"/>
              <w:shd w:val="clear" w:color="auto" w:fill="auto"/>
              <w:jc w:val="center"/>
            </w:pPr>
            <w:r>
              <w:t>95</w:t>
            </w:r>
          </w:p>
        </w:tc>
        <w:tc>
          <w:tcPr>
            <w:tcW w:w="14904" w:type="dxa"/>
            <w:tcBorders>
              <w:top w:val="single" w:sz="4" w:space="0" w:color="auto"/>
              <w:left w:val="single" w:sz="4" w:space="0" w:color="auto"/>
              <w:right w:val="single" w:sz="4" w:space="0" w:color="auto"/>
            </w:tcBorders>
            <w:shd w:val="clear" w:color="auto" w:fill="FFFFFF"/>
            <w:vAlign w:val="bottom"/>
          </w:tcPr>
          <w:p w14:paraId="7C20CE3F" w14:textId="77777777" w:rsidR="00ED626C" w:rsidRDefault="00000000">
            <w:pPr>
              <w:pStyle w:val="Other0"/>
              <w:shd w:val="clear" w:color="auto" w:fill="auto"/>
              <w:jc w:val="left"/>
            </w:pPr>
            <w:r>
              <w:t>Komentarze do Kodeksu karnego wykonawczego</w:t>
            </w:r>
          </w:p>
        </w:tc>
      </w:tr>
      <w:tr w:rsidR="00ED626C" w14:paraId="15D9C066"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283C5EDD" w14:textId="77777777" w:rsidR="00ED626C" w:rsidRDefault="00000000">
            <w:pPr>
              <w:pStyle w:val="Other0"/>
              <w:shd w:val="clear" w:color="auto" w:fill="auto"/>
              <w:jc w:val="center"/>
            </w:pPr>
            <w:r>
              <w:t>96</w:t>
            </w:r>
          </w:p>
        </w:tc>
        <w:tc>
          <w:tcPr>
            <w:tcW w:w="14904" w:type="dxa"/>
            <w:tcBorders>
              <w:top w:val="single" w:sz="4" w:space="0" w:color="auto"/>
              <w:left w:val="single" w:sz="4" w:space="0" w:color="auto"/>
              <w:right w:val="single" w:sz="4" w:space="0" w:color="auto"/>
            </w:tcBorders>
            <w:shd w:val="clear" w:color="auto" w:fill="FFFFFF"/>
            <w:vAlign w:val="bottom"/>
          </w:tcPr>
          <w:p w14:paraId="2F100D44" w14:textId="77777777" w:rsidR="00ED626C" w:rsidRDefault="00000000">
            <w:pPr>
              <w:pStyle w:val="Other0"/>
              <w:shd w:val="clear" w:color="auto" w:fill="auto"/>
              <w:jc w:val="left"/>
            </w:pPr>
            <w:r>
              <w:t>Komentarze do Kodeksu postępowania w sprawach o wykroczenia</w:t>
            </w:r>
          </w:p>
        </w:tc>
      </w:tr>
      <w:tr w:rsidR="00ED626C" w14:paraId="093E7CCD"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DB6C299" w14:textId="77777777" w:rsidR="00ED626C" w:rsidRDefault="00000000">
            <w:pPr>
              <w:pStyle w:val="Other0"/>
              <w:shd w:val="clear" w:color="auto" w:fill="auto"/>
              <w:jc w:val="center"/>
            </w:pPr>
            <w:r>
              <w:t>97</w:t>
            </w:r>
          </w:p>
        </w:tc>
        <w:tc>
          <w:tcPr>
            <w:tcW w:w="14904" w:type="dxa"/>
            <w:tcBorders>
              <w:top w:val="single" w:sz="4" w:space="0" w:color="auto"/>
              <w:left w:val="single" w:sz="4" w:space="0" w:color="auto"/>
              <w:right w:val="single" w:sz="4" w:space="0" w:color="auto"/>
            </w:tcBorders>
            <w:shd w:val="clear" w:color="auto" w:fill="FFFFFF"/>
            <w:vAlign w:val="bottom"/>
          </w:tcPr>
          <w:p w14:paraId="4754549A" w14:textId="77777777" w:rsidR="00ED626C" w:rsidRDefault="00000000">
            <w:pPr>
              <w:pStyle w:val="Other0"/>
              <w:shd w:val="clear" w:color="auto" w:fill="auto"/>
              <w:jc w:val="left"/>
            </w:pPr>
            <w:r>
              <w:t>Komentarze do Kodeksu wykroczeń</w:t>
            </w:r>
          </w:p>
        </w:tc>
      </w:tr>
      <w:tr w:rsidR="00ED626C" w14:paraId="66C78A55"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3D468AAE" w14:textId="77777777" w:rsidR="00ED626C" w:rsidRDefault="00000000">
            <w:pPr>
              <w:pStyle w:val="Other0"/>
              <w:shd w:val="clear" w:color="auto" w:fill="auto"/>
              <w:jc w:val="center"/>
            </w:pPr>
            <w:r>
              <w:t>98</w:t>
            </w:r>
          </w:p>
        </w:tc>
        <w:tc>
          <w:tcPr>
            <w:tcW w:w="14904" w:type="dxa"/>
            <w:tcBorders>
              <w:top w:val="single" w:sz="4" w:space="0" w:color="auto"/>
              <w:left w:val="single" w:sz="4" w:space="0" w:color="auto"/>
              <w:right w:val="single" w:sz="4" w:space="0" w:color="auto"/>
            </w:tcBorders>
            <w:shd w:val="clear" w:color="auto" w:fill="FFFFFF"/>
            <w:vAlign w:val="bottom"/>
          </w:tcPr>
          <w:p w14:paraId="5643169E" w14:textId="77777777" w:rsidR="00ED626C" w:rsidRDefault="00000000">
            <w:pPr>
              <w:pStyle w:val="Other0"/>
              <w:shd w:val="clear" w:color="auto" w:fill="auto"/>
              <w:jc w:val="left"/>
            </w:pPr>
            <w:r>
              <w:t>Komentarze do ustawy prawo upadłościowe i naprawcze</w:t>
            </w:r>
          </w:p>
        </w:tc>
      </w:tr>
      <w:tr w:rsidR="00ED626C" w14:paraId="45B6CB94"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1012BE0B" w14:textId="77777777" w:rsidR="00ED626C" w:rsidRDefault="00000000">
            <w:pPr>
              <w:pStyle w:val="Other0"/>
              <w:shd w:val="clear" w:color="auto" w:fill="auto"/>
              <w:jc w:val="center"/>
            </w:pPr>
            <w:r>
              <w:t>99</w:t>
            </w:r>
          </w:p>
        </w:tc>
        <w:tc>
          <w:tcPr>
            <w:tcW w:w="14904" w:type="dxa"/>
            <w:tcBorders>
              <w:top w:val="single" w:sz="4" w:space="0" w:color="auto"/>
              <w:left w:val="single" w:sz="4" w:space="0" w:color="auto"/>
              <w:right w:val="single" w:sz="4" w:space="0" w:color="auto"/>
            </w:tcBorders>
            <w:shd w:val="clear" w:color="auto" w:fill="FFFFFF"/>
            <w:vAlign w:val="bottom"/>
          </w:tcPr>
          <w:p w14:paraId="3A115356" w14:textId="77777777" w:rsidR="00ED626C" w:rsidRDefault="00000000">
            <w:pPr>
              <w:pStyle w:val="Other0"/>
              <w:shd w:val="clear" w:color="auto" w:fill="auto"/>
              <w:jc w:val="left"/>
            </w:pPr>
            <w:r>
              <w:t>Komentarze do ustawy o finansach publicznych</w:t>
            </w:r>
          </w:p>
        </w:tc>
      </w:tr>
      <w:tr w:rsidR="00ED626C" w14:paraId="57C4A5B4"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10ACD598" w14:textId="77777777" w:rsidR="00ED626C" w:rsidRDefault="00000000">
            <w:pPr>
              <w:pStyle w:val="Other0"/>
              <w:shd w:val="clear" w:color="auto" w:fill="auto"/>
              <w:jc w:val="center"/>
            </w:pPr>
            <w:r>
              <w:t>100</w:t>
            </w:r>
          </w:p>
        </w:tc>
        <w:tc>
          <w:tcPr>
            <w:tcW w:w="14904" w:type="dxa"/>
            <w:tcBorders>
              <w:top w:val="single" w:sz="4" w:space="0" w:color="auto"/>
              <w:left w:val="single" w:sz="4" w:space="0" w:color="auto"/>
              <w:right w:val="single" w:sz="4" w:space="0" w:color="auto"/>
            </w:tcBorders>
            <w:shd w:val="clear" w:color="auto" w:fill="FFFFFF"/>
            <w:vAlign w:val="bottom"/>
          </w:tcPr>
          <w:p w14:paraId="518AE01D" w14:textId="77777777" w:rsidR="00ED626C" w:rsidRDefault="00000000">
            <w:pPr>
              <w:pStyle w:val="Other0"/>
              <w:shd w:val="clear" w:color="auto" w:fill="auto"/>
              <w:jc w:val="left"/>
            </w:pPr>
            <w:r>
              <w:t>Komentarze do ustawy o postępowaniu egzekucyjnym w administracji</w:t>
            </w:r>
          </w:p>
        </w:tc>
      </w:tr>
      <w:tr w:rsidR="00ED626C" w14:paraId="1767EBCB"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E15DD2F" w14:textId="77777777" w:rsidR="00ED626C" w:rsidRDefault="00000000">
            <w:pPr>
              <w:pStyle w:val="Other0"/>
              <w:shd w:val="clear" w:color="auto" w:fill="auto"/>
              <w:jc w:val="center"/>
            </w:pPr>
            <w:r>
              <w:t>101</w:t>
            </w:r>
          </w:p>
        </w:tc>
        <w:tc>
          <w:tcPr>
            <w:tcW w:w="14904" w:type="dxa"/>
            <w:tcBorders>
              <w:top w:val="single" w:sz="4" w:space="0" w:color="auto"/>
              <w:left w:val="single" w:sz="4" w:space="0" w:color="auto"/>
              <w:right w:val="single" w:sz="4" w:space="0" w:color="auto"/>
            </w:tcBorders>
            <w:shd w:val="clear" w:color="auto" w:fill="FFFFFF"/>
            <w:vAlign w:val="bottom"/>
          </w:tcPr>
          <w:p w14:paraId="17D3120B" w14:textId="77777777" w:rsidR="00ED626C" w:rsidRDefault="00000000">
            <w:pPr>
              <w:pStyle w:val="Other0"/>
              <w:shd w:val="clear" w:color="auto" w:fill="auto"/>
              <w:jc w:val="left"/>
            </w:pPr>
            <w:r>
              <w:t>Komentarze do ustawy o dostępie do informacji publicznej</w:t>
            </w:r>
          </w:p>
        </w:tc>
      </w:tr>
      <w:tr w:rsidR="00ED626C" w14:paraId="0BBCFB79"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8CD7C47" w14:textId="77777777" w:rsidR="00ED626C" w:rsidRDefault="00000000">
            <w:pPr>
              <w:pStyle w:val="Other0"/>
              <w:shd w:val="clear" w:color="auto" w:fill="auto"/>
              <w:jc w:val="center"/>
            </w:pPr>
            <w:r>
              <w:t>102</w:t>
            </w:r>
          </w:p>
        </w:tc>
        <w:tc>
          <w:tcPr>
            <w:tcW w:w="14904" w:type="dxa"/>
            <w:tcBorders>
              <w:top w:val="single" w:sz="4" w:space="0" w:color="auto"/>
              <w:left w:val="single" w:sz="4" w:space="0" w:color="auto"/>
              <w:right w:val="single" w:sz="4" w:space="0" w:color="auto"/>
            </w:tcBorders>
            <w:shd w:val="clear" w:color="auto" w:fill="FFFFFF"/>
            <w:vAlign w:val="bottom"/>
          </w:tcPr>
          <w:p w14:paraId="4E2565BE" w14:textId="77777777" w:rsidR="00ED626C" w:rsidRDefault="00000000">
            <w:pPr>
              <w:pStyle w:val="Other0"/>
              <w:shd w:val="clear" w:color="auto" w:fill="auto"/>
              <w:jc w:val="left"/>
            </w:pPr>
            <w:r>
              <w:t xml:space="preserve">Komentarze </w:t>
            </w:r>
            <w:r>
              <w:rPr>
                <w:lang w:val="en-US" w:eastAsia="en-US" w:bidi="en-US"/>
              </w:rPr>
              <w:t xml:space="preserve">dot. </w:t>
            </w:r>
            <w:r>
              <w:t>ochrony danych osobowych</w:t>
            </w:r>
          </w:p>
        </w:tc>
      </w:tr>
      <w:tr w:rsidR="00ED626C" w14:paraId="55A6E048"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6C081570" w14:textId="77777777" w:rsidR="00ED626C" w:rsidRDefault="00000000">
            <w:pPr>
              <w:pStyle w:val="Other0"/>
              <w:shd w:val="clear" w:color="auto" w:fill="auto"/>
              <w:jc w:val="center"/>
            </w:pPr>
            <w:r>
              <w:t>103</w:t>
            </w:r>
          </w:p>
        </w:tc>
        <w:tc>
          <w:tcPr>
            <w:tcW w:w="14904" w:type="dxa"/>
            <w:tcBorders>
              <w:top w:val="single" w:sz="4" w:space="0" w:color="auto"/>
              <w:left w:val="single" w:sz="4" w:space="0" w:color="auto"/>
              <w:right w:val="single" w:sz="4" w:space="0" w:color="auto"/>
            </w:tcBorders>
            <w:shd w:val="clear" w:color="auto" w:fill="FFFFFF"/>
            <w:vAlign w:val="bottom"/>
          </w:tcPr>
          <w:p w14:paraId="0D2B6AA4" w14:textId="77777777" w:rsidR="00ED626C" w:rsidRDefault="00000000">
            <w:pPr>
              <w:pStyle w:val="Other0"/>
              <w:shd w:val="clear" w:color="auto" w:fill="auto"/>
              <w:jc w:val="left"/>
            </w:pPr>
            <w:r>
              <w:t>Komentarze do ustawy o ustroju sądów powszechnych</w:t>
            </w:r>
          </w:p>
        </w:tc>
      </w:tr>
      <w:tr w:rsidR="00ED626C" w14:paraId="2C7537CF"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7DF707AA" w14:textId="77777777" w:rsidR="00ED626C" w:rsidRDefault="00000000">
            <w:pPr>
              <w:pStyle w:val="Other0"/>
              <w:shd w:val="clear" w:color="auto" w:fill="auto"/>
              <w:jc w:val="center"/>
            </w:pPr>
            <w:r>
              <w:t>104</w:t>
            </w:r>
          </w:p>
        </w:tc>
        <w:tc>
          <w:tcPr>
            <w:tcW w:w="14904" w:type="dxa"/>
            <w:tcBorders>
              <w:top w:val="single" w:sz="4" w:space="0" w:color="auto"/>
              <w:left w:val="single" w:sz="4" w:space="0" w:color="auto"/>
              <w:right w:val="single" w:sz="4" w:space="0" w:color="auto"/>
            </w:tcBorders>
            <w:shd w:val="clear" w:color="auto" w:fill="FFFFFF"/>
            <w:vAlign w:val="bottom"/>
          </w:tcPr>
          <w:p w14:paraId="08EDF8FA" w14:textId="77777777" w:rsidR="00ED626C" w:rsidRDefault="00000000">
            <w:pPr>
              <w:pStyle w:val="Other0"/>
              <w:shd w:val="clear" w:color="auto" w:fill="auto"/>
              <w:jc w:val="left"/>
            </w:pPr>
            <w:r>
              <w:t>Komentarze z zakresu prawa spółdzielczego</w:t>
            </w:r>
          </w:p>
        </w:tc>
      </w:tr>
      <w:tr w:rsidR="00ED626C" w14:paraId="372B0AB3"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7EAC163" w14:textId="77777777" w:rsidR="00ED626C" w:rsidRDefault="00000000">
            <w:pPr>
              <w:pStyle w:val="Other0"/>
              <w:shd w:val="clear" w:color="auto" w:fill="auto"/>
              <w:jc w:val="center"/>
            </w:pPr>
            <w:r>
              <w:t>105</w:t>
            </w:r>
          </w:p>
        </w:tc>
        <w:tc>
          <w:tcPr>
            <w:tcW w:w="14904" w:type="dxa"/>
            <w:tcBorders>
              <w:top w:val="single" w:sz="4" w:space="0" w:color="auto"/>
              <w:left w:val="single" w:sz="4" w:space="0" w:color="auto"/>
              <w:right w:val="single" w:sz="4" w:space="0" w:color="auto"/>
            </w:tcBorders>
            <w:shd w:val="clear" w:color="auto" w:fill="FFFFFF"/>
            <w:vAlign w:val="bottom"/>
          </w:tcPr>
          <w:p w14:paraId="7409CDDA" w14:textId="77777777" w:rsidR="00ED626C" w:rsidRDefault="00000000">
            <w:pPr>
              <w:pStyle w:val="Other0"/>
              <w:shd w:val="clear" w:color="auto" w:fill="auto"/>
              <w:jc w:val="left"/>
            </w:pPr>
            <w:r>
              <w:t>Komentarze do prawa ochrony środowiska</w:t>
            </w:r>
          </w:p>
        </w:tc>
      </w:tr>
      <w:tr w:rsidR="00ED626C" w14:paraId="7B472C0A"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09463B17" w14:textId="77777777" w:rsidR="00ED626C" w:rsidRDefault="00000000">
            <w:pPr>
              <w:pStyle w:val="Other0"/>
              <w:shd w:val="clear" w:color="auto" w:fill="auto"/>
              <w:jc w:val="center"/>
            </w:pPr>
            <w:r>
              <w:t>106</w:t>
            </w:r>
          </w:p>
        </w:tc>
        <w:tc>
          <w:tcPr>
            <w:tcW w:w="14904" w:type="dxa"/>
            <w:tcBorders>
              <w:top w:val="single" w:sz="4" w:space="0" w:color="auto"/>
              <w:left w:val="single" w:sz="4" w:space="0" w:color="auto"/>
              <w:right w:val="single" w:sz="4" w:space="0" w:color="auto"/>
            </w:tcBorders>
            <w:shd w:val="clear" w:color="auto" w:fill="FFFFFF"/>
            <w:vAlign w:val="bottom"/>
          </w:tcPr>
          <w:p w14:paraId="66558E76" w14:textId="77777777" w:rsidR="00ED626C" w:rsidRDefault="00000000">
            <w:pPr>
              <w:pStyle w:val="Other0"/>
              <w:shd w:val="clear" w:color="auto" w:fill="auto"/>
              <w:jc w:val="left"/>
            </w:pPr>
            <w:r>
              <w:t xml:space="preserve">Komentarze </w:t>
            </w:r>
            <w:r>
              <w:rPr>
                <w:lang w:val="en-US" w:eastAsia="en-US" w:bidi="en-US"/>
              </w:rPr>
              <w:t xml:space="preserve">dot. </w:t>
            </w:r>
            <w:r>
              <w:t>prawa wodnego</w:t>
            </w:r>
          </w:p>
        </w:tc>
      </w:tr>
      <w:tr w:rsidR="00ED626C" w14:paraId="64CD014D"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74718067" w14:textId="77777777" w:rsidR="00ED626C" w:rsidRDefault="00000000">
            <w:pPr>
              <w:pStyle w:val="Other0"/>
              <w:shd w:val="clear" w:color="auto" w:fill="auto"/>
              <w:jc w:val="center"/>
            </w:pPr>
            <w:r>
              <w:t>107</w:t>
            </w:r>
          </w:p>
        </w:tc>
        <w:tc>
          <w:tcPr>
            <w:tcW w:w="14904" w:type="dxa"/>
            <w:tcBorders>
              <w:top w:val="single" w:sz="4" w:space="0" w:color="auto"/>
              <w:left w:val="single" w:sz="4" w:space="0" w:color="auto"/>
              <w:right w:val="single" w:sz="4" w:space="0" w:color="auto"/>
            </w:tcBorders>
            <w:shd w:val="clear" w:color="auto" w:fill="FFFFFF"/>
            <w:vAlign w:val="bottom"/>
          </w:tcPr>
          <w:p w14:paraId="4157EA87" w14:textId="77777777" w:rsidR="00ED626C" w:rsidRDefault="00000000">
            <w:pPr>
              <w:pStyle w:val="Other0"/>
              <w:shd w:val="clear" w:color="auto" w:fill="auto"/>
              <w:jc w:val="left"/>
            </w:pPr>
            <w:r>
              <w:t>Komentarze z zakresu prawa ochrony konkurencji i konsumentów</w:t>
            </w:r>
          </w:p>
        </w:tc>
      </w:tr>
      <w:tr w:rsidR="00ED626C" w14:paraId="467B039E"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7B7D305" w14:textId="77777777" w:rsidR="00ED626C" w:rsidRDefault="00000000">
            <w:pPr>
              <w:pStyle w:val="Other0"/>
              <w:shd w:val="clear" w:color="auto" w:fill="auto"/>
              <w:jc w:val="center"/>
            </w:pPr>
            <w:r>
              <w:t>108</w:t>
            </w:r>
          </w:p>
        </w:tc>
        <w:tc>
          <w:tcPr>
            <w:tcW w:w="14904" w:type="dxa"/>
            <w:tcBorders>
              <w:top w:val="single" w:sz="4" w:space="0" w:color="auto"/>
              <w:left w:val="single" w:sz="4" w:space="0" w:color="auto"/>
              <w:right w:val="single" w:sz="4" w:space="0" w:color="auto"/>
            </w:tcBorders>
            <w:shd w:val="clear" w:color="auto" w:fill="FFFFFF"/>
            <w:vAlign w:val="bottom"/>
          </w:tcPr>
          <w:p w14:paraId="52273DCF" w14:textId="77777777" w:rsidR="00ED626C" w:rsidRDefault="00000000">
            <w:pPr>
              <w:pStyle w:val="Other0"/>
              <w:shd w:val="clear" w:color="auto" w:fill="auto"/>
              <w:jc w:val="left"/>
            </w:pPr>
            <w:r>
              <w:t xml:space="preserve">Komentarze </w:t>
            </w:r>
            <w:r>
              <w:rPr>
                <w:lang w:val="en-US" w:eastAsia="en-US" w:bidi="en-US"/>
              </w:rPr>
              <w:t xml:space="preserve">dot. </w:t>
            </w:r>
            <w:r>
              <w:t>prawa telekomunikacyjnego</w:t>
            </w:r>
          </w:p>
        </w:tc>
      </w:tr>
      <w:tr w:rsidR="00ED626C" w14:paraId="2A83B7FC"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7846A0EF" w14:textId="77777777" w:rsidR="00ED626C" w:rsidRDefault="00000000">
            <w:pPr>
              <w:pStyle w:val="Other0"/>
              <w:shd w:val="clear" w:color="auto" w:fill="auto"/>
              <w:jc w:val="center"/>
            </w:pPr>
            <w:r>
              <w:t>109</w:t>
            </w:r>
          </w:p>
        </w:tc>
        <w:tc>
          <w:tcPr>
            <w:tcW w:w="14904" w:type="dxa"/>
            <w:tcBorders>
              <w:top w:val="single" w:sz="4" w:space="0" w:color="auto"/>
              <w:left w:val="single" w:sz="4" w:space="0" w:color="auto"/>
              <w:right w:val="single" w:sz="4" w:space="0" w:color="auto"/>
            </w:tcBorders>
            <w:shd w:val="clear" w:color="auto" w:fill="FFFFFF"/>
            <w:vAlign w:val="bottom"/>
          </w:tcPr>
          <w:p w14:paraId="4898D72D" w14:textId="77777777" w:rsidR="00ED626C" w:rsidRDefault="00000000">
            <w:pPr>
              <w:pStyle w:val="Other0"/>
              <w:shd w:val="clear" w:color="auto" w:fill="auto"/>
              <w:jc w:val="left"/>
            </w:pPr>
            <w:r>
              <w:t xml:space="preserve">Komentarze </w:t>
            </w:r>
            <w:r>
              <w:rPr>
                <w:lang w:val="en-US" w:eastAsia="en-US" w:bidi="en-US"/>
              </w:rPr>
              <w:t xml:space="preserve">dot. </w:t>
            </w:r>
            <w:r>
              <w:t>prawa konstytucyjnego</w:t>
            </w:r>
          </w:p>
        </w:tc>
      </w:tr>
      <w:tr w:rsidR="00ED626C" w14:paraId="52614884"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1A3601D6" w14:textId="77777777" w:rsidR="00ED626C" w:rsidRDefault="00000000">
            <w:pPr>
              <w:pStyle w:val="Other0"/>
              <w:shd w:val="clear" w:color="auto" w:fill="auto"/>
              <w:jc w:val="center"/>
            </w:pPr>
            <w:r>
              <w:t>110</w:t>
            </w:r>
          </w:p>
        </w:tc>
        <w:tc>
          <w:tcPr>
            <w:tcW w:w="14904" w:type="dxa"/>
            <w:tcBorders>
              <w:top w:val="single" w:sz="4" w:space="0" w:color="auto"/>
              <w:left w:val="single" w:sz="4" w:space="0" w:color="auto"/>
              <w:right w:val="single" w:sz="4" w:space="0" w:color="auto"/>
            </w:tcBorders>
            <w:shd w:val="clear" w:color="auto" w:fill="FFFFFF"/>
            <w:vAlign w:val="bottom"/>
          </w:tcPr>
          <w:p w14:paraId="24F12691" w14:textId="77777777" w:rsidR="00ED626C" w:rsidRDefault="00000000">
            <w:pPr>
              <w:pStyle w:val="Other0"/>
              <w:shd w:val="clear" w:color="auto" w:fill="auto"/>
              <w:jc w:val="left"/>
            </w:pPr>
            <w:r>
              <w:t xml:space="preserve">Komentarze </w:t>
            </w:r>
            <w:r>
              <w:rPr>
                <w:lang w:val="en-US" w:eastAsia="en-US" w:bidi="en-US"/>
              </w:rPr>
              <w:t xml:space="preserve">dot. </w:t>
            </w:r>
            <w:r>
              <w:t>prawa energetycznego</w:t>
            </w:r>
          </w:p>
        </w:tc>
      </w:tr>
      <w:tr w:rsidR="00ED626C" w14:paraId="716691F7"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7927C07F" w14:textId="77777777" w:rsidR="00ED626C" w:rsidRDefault="00000000">
            <w:pPr>
              <w:pStyle w:val="Other0"/>
              <w:shd w:val="clear" w:color="auto" w:fill="auto"/>
              <w:jc w:val="center"/>
            </w:pPr>
            <w:r>
              <w:t>111</w:t>
            </w:r>
          </w:p>
        </w:tc>
        <w:tc>
          <w:tcPr>
            <w:tcW w:w="14904" w:type="dxa"/>
            <w:tcBorders>
              <w:top w:val="single" w:sz="4" w:space="0" w:color="auto"/>
              <w:left w:val="single" w:sz="4" w:space="0" w:color="auto"/>
              <w:right w:val="single" w:sz="4" w:space="0" w:color="auto"/>
            </w:tcBorders>
            <w:shd w:val="clear" w:color="auto" w:fill="FFFFFF"/>
            <w:vAlign w:val="bottom"/>
          </w:tcPr>
          <w:p w14:paraId="0510D275" w14:textId="77777777" w:rsidR="00ED626C" w:rsidRDefault="00000000">
            <w:pPr>
              <w:pStyle w:val="Other0"/>
              <w:shd w:val="clear" w:color="auto" w:fill="auto"/>
              <w:jc w:val="left"/>
            </w:pPr>
            <w:r>
              <w:t>Komentarze dotyczące gospodarki nieruchomościami</w:t>
            </w:r>
          </w:p>
        </w:tc>
      </w:tr>
      <w:tr w:rsidR="00ED626C" w14:paraId="6772D1AF"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6FAAB2B" w14:textId="77777777" w:rsidR="00ED626C" w:rsidRDefault="00000000">
            <w:pPr>
              <w:pStyle w:val="Other0"/>
              <w:shd w:val="clear" w:color="auto" w:fill="auto"/>
              <w:jc w:val="center"/>
            </w:pPr>
            <w:r>
              <w:t>112</w:t>
            </w:r>
          </w:p>
        </w:tc>
        <w:tc>
          <w:tcPr>
            <w:tcW w:w="14904" w:type="dxa"/>
            <w:tcBorders>
              <w:top w:val="single" w:sz="4" w:space="0" w:color="auto"/>
              <w:left w:val="single" w:sz="4" w:space="0" w:color="auto"/>
              <w:right w:val="single" w:sz="4" w:space="0" w:color="auto"/>
            </w:tcBorders>
            <w:shd w:val="clear" w:color="auto" w:fill="FFFFFF"/>
            <w:vAlign w:val="bottom"/>
          </w:tcPr>
          <w:p w14:paraId="59853C9A" w14:textId="77777777" w:rsidR="00ED626C" w:rsidRDefault="00000000">
            <w:pPr>
              <w:pStyle w:val="Other0"/>
              <w:shd w:val="clear" w:color="auto" w:fill="auto"/>
              <w:jc w:val="left"/>
            </w:pPr>
            <w:r>
              <w:t>Komentarze dotyczące prawa upadłościowego i naprawczego</w:t>
            </w:r>
          </w:p>
        </w:tc>
      </w:tr>
      <w:tr w:rsidR="00ED626C" w14:paraId="2552D536"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3AE31C70" w14:textId="77777777" w:rsidR="00ED626C" w:rsidRDefault="00000000">
            <w:pPr>
              <w:pStyle w:val="Other0"/>
              <w:shd w:val="clear" w:color="auto" w:fill="auto"/>
              <w:jc w:val="center"/>
            </w:pPr>
            <w:r>
              <w:t>113</w:t>
            </w:r>
          </w:p>
        </w:tc>
        <w:tc>
          <w:tcPr>
            <w:tcW w:w="14904" w:type="dxa"/>
            <w:tcBorders>
              <w:top w:val="single" w:sz="4" w:space="0" w:color="auto"/>
              <w:left w:val="single" w:sz="4" w:space="0" w:color="auto"/>
              <w:right w:val="single" w:sz="4" w:space="0" w:color="auto"/>
            </w:tcBorders>
            <w:shd w:val="clear" w:color="auto" w:fill="FFFFFF"/>
            <w:vAlign w:val="bottom"/>
          </w:tcPr>
          <w:p w14:paraId="35C6C3D0" w14:textId="77777777" w:rsidR="00ED626C" w:rsidRDefault="00000000">
            <w:pPr>
              <w:pStyle w:val="Other0"/>
              <w:shd w:val="clear" w:color="auto" w:fill="auto"/>
              <w:jc w:val="left"/>
            </w:pPr>
            <w:r>
              <w:t>Komentarze z zakresu prawa budowlanego</w:t>
            </w:r>
          </w:p>
        </w:tc>
      </w:tr>
      <w:tr w:rsidR="00ED626C" w14:paraId="0D42EE3A"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75CA3981" w14:textId="77777777" w:rsidR="00ED626C" w:rsidRDefault="00000000">
            <w:pPr>
              <w:pStyle w:val="Other0"/>
              <w:shd w:val="clear" w:color="auto" w:fill="auto"/>
              <w:jc w:val="center"/>
            </w:pPr>
            <w:r>
              <w:t>114</w:t>
            </w:r>
          </w:p>
        </w:tc>
        <w:tc>
          <w:tcPr>
            <w:tcW w:w="14904" w:type="dxa"/>
            <w:tcBorders>
              <w:top w:val="single" w:sz="4" w:space="0" w:color="auto"/>
              <w:left w:val="single" w:sz="4" w:space="0" w:color="auto"/>
              <w:right w:val="single" w:sz="4" w:space="0" w:color="auto"/>
            </w:tcBorders>
            <w:shd w:val="clear" w:color="auto" w:fill="FFFFFF"/>
            <w:vAlign w:val="bottom"/>
          </w:tcPr>
          <w:p w14:paraId="6A0CEF3D" w14:textId="77777777" w:rsidR="00ED626C" w:rsidRDefault="00000000">
            <w:pPr>
              <w:pStyle w:val="Other0"/>
              <w:shd w:val="clear" w:color="auto" w:fill="auto"/>
              <w:jc w:val="left"/>
            </w:pPr>
            <w:r>
              <w:t>Komentarze z zakresu prawa gospodarczego</w:t>
            </w:r>
          </w:p>
        </w:tc>
      </w:tr>
      <w:tr w:rsidR="00ED626C" w14:paraId="15057FAF"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BB9CC3C" w14:textId="77777777" w:rsidR="00ED626C" w:rsidRDefault="00000000">
            <w:pPr>
              <w:pStyle w:val="Other0"/>
              <w:shd w:val="clear" w:color="auto" w:fill="auto"/>
              <w:jc w:val="center"/>
            </w:pPr>
            <w:r>
              <w:t>115</w:t>
            </w:r>
          </w:p>
        </w:tc>
        <w:tc>
          <w:tcPr>
            <w:tcW w:w="14904" w:type="dxa"/>
            <w:tcBorders>
              <w:top w:val="single" w:sz="4" w:space="0" w:color="auto"/>
              <w:left w:val="single" w:sz="4" w:space="0" w:color="auto"/>
              <w:right w:val="single" w:sz="4" w:space="0" w:color="auto"/>
            </w:tcBorders>
            <w:shd w:val="clear" w:color="auto" w:fill="FFFFFF"/>
            <w:vAlign w:val="bottom"/>
          </w:tcPr>
          <w:p w14:paraId="01DCF73D" w14:textId="77777777" w:rsidR="00ED626C" w:rsidRDefault="00000000">
            <w:pPr>
              <w:pStyle w:val="Other0"/>
              <w:shd w:val="clear" w:color="auto" w:fill="auto"/>
              <w:jc w:val="left"/>
            </w:pPr>
            <w:r>
              <w:t>Komentarze z zakresu prawa mieszkaniowego</w:t>
            </w:r>
          </w:p>
        </w:tc>
      </w:tr>
      <w:tr w:rsidR="00ED626C" w14:paraId="5B38A5C8"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F00099D" w14:textId="77777777" w:rsidR="00ED626C" w:rsidRDefault="00000000">
            <w:pPr>
              <w:pStyle w:val="Other0"/>
              <w:shd w:val="clear" w:color="auto" w:fill="auto"/>
              <w:jc w:val="center"/>
            </w:pPr>
            <w:r>
              <w:t>116</w:t>
            </w:r>
          </w:p>
        </w:tc>
        <w:tc>
          <w:tcPr>
            <w:tcW w:w="14904" w:type="dxa"/>
            <w:tcBorders>
              <w:top w:val="single" w:sz="4" w:space="0" w:color="auto"/>
              <w:left w:val="single" w:sz="4" w:space="0" w:color="auto"/>
              <w:right w:val="single" w:sz="4" w:space="0" w:color="auto"/>
            </w:tcBorders>
            <w:shd w:val="clear" w:color="auto" w:fill="FFFFFF"/>
            <w:vAlign w:val="bottom"/>
          </w:tcPr>
          <w:p w14:paraId="0F7D7686" w14:textId="77777777" w:rsidR="00ED626C" w:rsidRDefault="00000000">
            <w:pPr>
              <w:pStyle w:val="Other0"/>
              <w:shd w:val="clear" w:color="auto" w:fill="auto"/>
              <w:jc w:val="left"/>
            </w:pPr>
            <w:r>
              <w:t>Komentarze z zakresu prawa własności intelektualnej</w:t>
            </w:r>
          </w:p>
        </w:tc>
      </w:tr>
      <w:tr w:rsidR="00ED626C" w14:paraId="2292295F"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273CBEDA" w14:textId="77777777" w:rsidR="00ED626C" w:rsidRDefault="00000000">
            <w:pPr>
              <w:pStyle w:val="Other0"/>
              <w:shd w:val="clear" w:color="auto" w:fill="auto"/>
              <w:jc w:val="center"/>
            </w:pPr>
            <w:r>
              <w:t>117</w:t>
            </w:r>
          </w:p>
        </w:tc>
        <w:tc>
          <w:tcPr>
            <w:tcW w:w="14904" w:type="dxa"/>
            <w:tcBorders>
              <w:top w:val="single" w:sz="4" w:space="0" w:color="auto"/>
              <w:left w:val="single" w:sz="4" w:space="0" w:color="auto"/>
              <w:right w:val="single" w:sz="4" w:space="0" w:color="auto"/>
            </w:tcBorders>
            <w:shd w:val="clear" w:color="auto" w:fill="FFFFFF"/>
            <w:vAlign w:val="bottom"/>
          </w:tcPr>
          <w:p w14:paraId="607278D3" w14:textId="77777777" w:rsidR="00ED626C" w:rsidRDefault="00000000">
            <w:pPr>
              <w:pStyle w:val="Other0"/>
              <w:shd w:val="clear" w:color="auto" w:fill="auto"/>
              <w:jc w:val="left"/>
            </w:pPr>
            <w:r>
              <w:t>Komentarze związane z tematyką zamówień publicznych</w:t>
            </w:r>
          </w:p>
        </w:tc>
      </w:tr>
      <w:tr w:rsidR="00ED626C" w14:paraId="66BC0161"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C49D882" w14:textId="77777777" w:rsidR="00ED626C" w:rsidRDefault="00000000">
            <w:pPr>
              <w:pStyle w:val="Other0"/>
              <w:shd w:val="clear" w:color="auto" w:fill="auto"/>
              <w:jc w:val="center"/>
            </w:pPr>
            <w:r>
              <w:t>118</w:t>
            </w:r>
          </w:p>
        </w:tc>
        <w:tc>
          <w:tcPr>
            <w:tcW w:w="14904" w:type="dxa"/>
            <w:tcBorders>
              <w:top w:val="single" w:sz="4" w:space="0" w:color="auto"/>
              <w:left w:val="single" w:sz="4" w:space="0" w:color="auto"/>
              <w:right w:val="single" w:sz="4" w:space="0" w:color="auto"/>
            </w:tcBorders>
            <w:shd w:val="clear" w:color="auto" w:fill="FFFFFF"/>
            <w:vAlign w:val="bottom"/>
          </w:tcPr>
          <w:p w14:paraId="1803D982" w14:textId="77777777" w:rsidR="00ED626C" w:rsidRDefault="00000000">
            <w:pPr>
              <w:pStyle w:val="Other0"/>
              <w:shd w:val="clear" w:color="auto" w:fill="auto"/>
              <w:jc w:val="left"/>
            </w:pPr>
            <w:r>
              <w:t xml:space="preserve">Komentarze </w:t>
            </w:r>
            <w:r>
              <w:rPr>
                <w:lang w:val="en-US" w:eastAsia="en-US" w:bidi="en-US"/>
              </w:rPr>
              <w:t xml:space="preserve">dot. </w:t>
            </w:r>
            <w:r>
              <w:t>planowania i zagospodarowania przestrzennego</w:t>
            </w:r>
          </w:p>
        </w:tc>
      </w:tr>
      <w:tr w:rsidR="00ED626C" w14:paraId="51DC37D4" w14:textId="77777777">
        <w:trPr>
          <w:trHeight w:hRule="exact" w:val="293"/>
          <w:jc w:val="center"/>
        </w:trPr>
        <w:tc>
          <w:tcPr>
            <w:tcW w:w="571" w:type="dxa"/>
            <w:tcBorders>
              <w:top w:val="single" w:sz="4" w:space="0" w:color="auto"/>
              <w:left w:val="single" w:sz="4" w:space="0" w:color="auto"/>
              <w:bottom w:val="single" w:sz="4" w:space="0" w:color="auto"/>
            </w:tcBorders>
            <w:shd w:val="clear" w:color="auto" w:fill="FFFFFF"/>
            <w:vAlign w:val="bottom"/>
          </w:tcPr>
          <w:p w14:paraId="558DC612" w14:textId="77777777" w:rsidR="00ED626C" w:rsidRDefault="00000000">
            <w:pPr>
              <w:pStyle w:val="Other0"/>
              <w:shd w:val="clear" w:color="auto" w:fill="auto"/>
              <w:jc w:val="center"/>
            </w:pPr>
            <w:r>
              <w:t>119</w:t>
            </w:r>
          </w:p>
        </w:tc>
        <w:tc>
          <w:tcPr>
            <w:tcW w:w="14904" w:type="dxa"/>
            <w:tcBorders>
              <w:top w:val="single" w:sz="4" w:space="0" w:color="auto"/>
              <w:left w:val="single" w:sz="4" w:space="0" w:color="auto"/>
              <w:bottom w:val="single" w:sz="4" w:space="0" w:color="auto"/>
              <w:right w:val="single" w:sz="4" w:space="0" w:color="auto"/>
            </w:tcBorders>
            <w:shd w:val="clear" w:color="auto" w:fill="FFFFFF"/>
            <w:vAlign w:val="bottom"/>
          </w:tcPr>
          <w:p w14:paraId="3AF48698" w14:textId="77777777" w:rsidR="00ED626C" w:rsidRDefault="00000000">
            <w:pPr>
              <w:pStyle w:val="Other0"/>
              <w:shd w:val="clear" w:color="auto" w:fill="auto"/>
              <w:jc w:val="left"/>
            </w:pPr>
            <w:r>
              <w:t xml:space="preserve">Komentarze </w:t>
            </w:r>
            <w:r>
              <w:rPr>
                <w:lang w:val="en-US" w:eastAsia="en-US" w:bidi="en-US"/>
              </w:rPr>
              <w:t xml:space="preserve">dot. </w:t>
            </w:r>
            <w:r>
              <w:t>kosztów sądowych</w:t>
            </w:r>
          </w:p>
        </w:tc>
      </w:tr>
    </w:tbl>
    <w:p w14:paraId="0856AC37" w14:textId="77777777" w:rsidR="00ED626C" w:rsidRDefault="00000000">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4904"/>
      </w:tblGrid>
      <w:tr w:rsidR="00ED626C" w14:paraId="639B168E" w14:textId="77777777">
        <w:trPr>
          <w:trHeight w:hRule="exact" w:val="288"/>
          <w:jc w:val="center"/>
        </w:trPr>
        <w:tc>
          <w:tcPr>
            <w:tcW w:w="571" w:type="dxa"/>
            <w:tcBorders>
              <w:top w:val="single" w:sz="4" w:space="0" w:color="auto"/>
              <w:left w:val="single" w:sz="4" w:space="0" w:color="auto"/>
            </w:tcBorders>
            <w:shd w:val="clear" w:color="auto" w:fill="FFFFFF"/>
            <w:vAlign w:val="bottom"/>
          </w:tcPr>
          <w:p w14:paraId="0019788D" w14:textId="77777777" w:rsidR="00ED626C" w:rsidRDefault="00000000">
            <w:pPr>
              <w:pStyle w:val="Other0"/>
              <w:shd w:val="clear" w:color="auto" w:fill="auto"/>
              <w:jc w:val="center"/>
            </w:pPr>
            <w:r>
              <w:lastRenderedPageBreak/>
              <w:t>120</w:t>
            </w:r>
          </w:p>
        </w:tc>
        <w:tc>
          <w:tcPr>
            <w:tcW w:w="14904" w:type="dxa"/>
            <w:tcBorders>
              <w:top w:val="single" w:sz="4" w:space="0" w:color="auto"/>
              <w:left w:val="single" w:sz="4" w:space="0" w:color="auto"/>
              <w:right w:val="single" w:sz="4" w:space="0" w:color="auto"/>
            </w:tcBorders>
            <w:shd w:val="clear" w:color="auto" w:fill="FFFFFF"/>
            <w:vAlign w:val="bottom"/>
          </w:tcPr>
          <w:p w14:paraId="6C326008" w14:textId="77777777" w:rsidR="00ED626C" w:rsidRDefault="00000000">
            <w:pPr>
              <w:pStyle w:val="Other0"/>
              <w:shd w:val="clear" w:color="auto" w:fill="auto"/>
              <w:jc w:val="left"/>
            </w:pPr>
            <w:r>
              <w:t xml:space="preserve">Komentarze </w:t>
            </w:r>
            <w:r>
              <w:rPr>
                <w:lang w:val="en-US" w:eastAsia="en-US" w:bidi="en-US"/>
              </w:rPr>
              <w:t xml:space="preserve">dot. </w:t>
            </w:r>
            <w:r>
              <w:t>ubezpieczeń społecznych</w:t>
            </w:r>
          </w:p>
        </w:tc>
      </w:tr>
      <w:tr w:rsidR="00ED626C" w14:paraId="6B429677"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4FBD329B" w14:textId="77777777" w:rsidR="00ED626C" w:rsidRDefault="00000000">
            <w:pPr>
              <w:pStyle w:val="Other0"/>
              <w:shd w:val="clear" w:color="auto" w:fill="auto"/>
              <w:jc w:val="center"/>
            </w:pPr>
            <w:r>
              <w:t>121</w:t>
            </w:r>
          </w:p>
        </w:tc>
        <w:tc>
          <w:tcPr>
            <w:tcW w:w="14904" w:type="dxa"/>
            <w:tcBorders>
              <w:top w:val="single" w:sz="4" w:space="0" w:color="auto"/>
              <w:left w:val="single" w:sz="4" w:space="0" w:color="auto"/>
              <w:right w:val="single" w:sz="4" w:space="0" w:color="auto"/>
            </w:tcBorders>
            <w:shd w:val="clear" w:color="auto" w:fill="FFFFFF"/>
            <w:vAlign w:val="bottom"/>
          </w:tcPr>
          <w:p w14:paraId="284B492A" w14:textId="77777777" w:rsidR="00ED626C" w:rsidRDefault="00000000">
            <w:pPr>
              <w:pStyle w:val="Other0"/>
              <w:shd w:val="clear" w:color="auto" w:fill="auto"/>
              <w:jc w:val="left"/>
            </w:pPr>
            <w:r>
              <w:t>Komentarze z zakresu prawa ubezpieczeniowego gospodarczego</w:t>
            </w:r>
          </w:p>
        </w:tc>
      </w:tr>
      <w:tr w:rsidR="00ED626C" w14:paraId="01DF010B"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749334A2" w14:textId="77777777" w:rsidR="00ED626C" w:rsidRDefault="00000000">
            <w:pPr>
              <w:pStyle w:val="Other0"/>
              <w:shd w:val="clear" w:color="auto" w:fill="auto"/>
              <w:jc w:val="center"/>
            </w:pPr>
            <w:r>
              <w:t>122</w:t>
            </w:r>
          </w:p>
        </w:tc>
        <w:tc>
          <w:tcPr>
            <w:tcW w:w="14904" w:type="dxa"/>
            <w:tcBorders>
              <w:top w:val="single" w:sz="4" w:space="0" w:color="auto"/>
              <w:left w:val="single" w:sz="4" w:space="0" w:color="auto"/>
              <w:right w:val="single" w:sz="4" w:space="0" w:color="auto"/>
            </w:tcBorders>
            <w:shd w:val="clear" w:color="auto" w:fill="FFFFFF"/>
            <w:vAlign w:val="bottom"/>
          </w:tcPr>
          <w:p w14:paraId="4E573026" w14:textId="77777777" w:rsidR="00ED626C" w:rsidRDefault="00000000">
            <w:pPr>
              <w:pStyle w:val="Other0"/>
              <w:shd w:val="clear" w:color="auto" w:fill="auto"/>
              <w:jc w:val="left"/>
            </w:pPr>
            <w:r>
              <w:t xml:space="preserve">Komentarze </w:t>
            </w:r>
            <w:r>
              <w:rPr>
                <w:lang w:val="en-US" w:eastAsia="en-US" w:bidi="en-US"/>
              </w:rPr>
              <w:t xml:space="preserve">dot. </w:t>
            </w:r>
            <w:r>
              <w:t>prawa pracy</w:t>
            </w:r>
          </w:p>
        </w:tc>
      </w:tr>
      <w:tr w:rsidR="00ED626C" w14:paraId="2696B36D"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6337B14D" w14:textId="77777777" w:rsidR="00ED626C" w:rsidRDefault="00000000">
            <w:pPr>
              <w:pStyle w:val="Other0"/>
              <w:shd w:val="clear" w:color="auto" w:fill="auto"/>
              <w:jc w:val="center"/>
            </w:pPr>
            <w:r>
              <w:t>123</w:t>
            </w:r>
          </w:p>
        </w:tc>
        <w:tc>
          <w:tcPr>
            <w:tcW w:w="14904" w:type="dxa"/>
            <w:tcBorders>
              <w:top w:val="single" w:sz="4" w:space="0" w:color="auto"/>
              <w:left w:val="single" w:sz="4" w:space="0" w:color="auto"/>
              <w:right w:val="single" w:sz="4" w:space="0" w:color="auto"/>
            </w:tcBorders>
            <w:shd w:val="clear" w:color="auto" w:fill="FFFFFF"/>
            <w:vAlign w:val="bottom"/>
          </w:tcPr>
          <w:p w14:paraId="6A99BA8D" w14:textId="77777777" w:rsidR="00ED626C" w:rsidRDefault="00000000">
            <w:pPr>
              <w:pStyle w:val="Other0"/>
              <w:shd w:val="clear" w:color="auto" w:fill="auto"/>
              <w:jc w:val="left"/>
            </w:pPr>
            <w:r>
              <w:t xml:space="preserve">Komentarze </w:t>
            </w:r>
            <w:r>
              <w:rPr>
                <w:lang w:val="en-US" w:eastAsia="en-US" w:bidi="en-US"/>
              </w:rPr>
              <w:t xml:space="preserve">dot. </w:t>
            </w:r>
            <w:r>
              <w:t>prawa rodzinnego i opiekuńczego</w:t>
            </w:r>
          </w:p>
        </w:tc>
      </w:tr>
      <w:tr w:rsidR="00ED626C" w14:paraId="5222E4CE"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7E6E2E44" w14:textId="77777777" w:rsidR="00ED626C" w:rsidRDefault="00000000">
            <w:pPr>
              <w:pStyle w:val="Other0"/>
              <w:shd w:val="clear" w:color="auto" w:fill="auto"/>
              <w:jc w:val="center"/>
            </w:pPr>
            <w:r>
              <w:t>124</w:t>
            </w:r>
          </w:p>
        </w:tc>
        <w:tc>
          <w:tcPr>
            <w:tcW w:w="14904" w:type="dxa"/>
            <w:tcBorders>
              <w:top w:val="single" w:sz="4" w:space="0" w:color="auto"/>
              <w:left w:val="single" w:sz="4" w:space="0" w:color="auto"/>
              <w:right w:val="single" w:sz="4" w:space="0" w:color="auto"/>
            </w:tcBorders>
            <w:shd w:val="clear" w:color="auto" w:fill="FFFFFF"/>
            <w:vAlign w:val="bottom"/>
          </w:tcPr>
          <w:p w14:paraId="63F1E674" w14:textId="77777777" w:rsidR="00ED626C" w:rsidRDefault="00000000">
            <w:pPr>
              <w:pStyle w:val="Other0"/>
              <w:shd w:val="clear" w:color="auto" w:fill="auto"/>
              <w:jc w:val="left"/>
            </w:pPr>
            <w:r>
              <w:t xml:space="preserve">Komentarze </w:t>
            </w:r>
            <w:r>
              <w:rPr>
                <w:lang w:val="en-US" w:eastAsia="en-US" w:bidi="en-US"/>
              </w:rPr>
              <w:t xml:space="preserve">dot. </w:t>
            </w:r>
            <w:r>
              <w:t>prawa rynku kapitałowego</w:t>
            </w:r>
          </w:p>
        </w:tc>
      </w:tr>
      <w:tr w:rsidR="00ED626C" w14:paraId="79406E17"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1FB0858F" w14:textId="77777777" w:rsidR="00ED626C" w:rsidRDefault="00000000">
            <w:pPr>
              <w:pStyle w:val="Other0"/>
              <w:shd w:val="clear" w:color="auto" w:fill="auto"/>
              <w:jc w:val="center"/>
            </w:pPr>
            <w:r>
              <w:t>125</w:t>
            </w:r>
          </w:p>
        </w:tc>
        <w:tc>
          <w:tcPr>
            <w:tcW w:w="14904" w:type="dxa"/>
            <w:tcBorders>
              <w:top w:val="single" w:sz="4" w:space="0" w:color="auto"/>
              <w:left w:val="single" w:sz="4" w:space="0" w:color="auto"/>
              <w:right w:val="single" w:sz="4" w:space="0" w:color="auto"/>
            </w:tcBorders>
            <w:shd w:val="clear" w:color="auto" w:fill="FFFFFF"/>
            <w:vAlign w:val="bottom"/>
          </w:tcPr>
          <w:p w14:paraId="520086CE" w14:textId="77777777" w:rsidR="00ED626C" w:rsidRDefault="00000000">
            <w:pPr>
              <w:pStyle w:val="Other0"/>
              <w:shd w:val="clear" w:color="auto" w:fill="auto"/>
              <w:jc w:val="left"/>
            </w:pPr>
            <w:r>
              <w:t xml:space="preserve">Komentarze </w:t>
            </w:r>
            <w:r>
              <w:rPr>
                <w:lang w:val="en-US" w:eastAsia="en-US" w:bidi="en-US"/>
              </w:rPr>
              <w:t xml:space="preserve">dot. </w:t>
            </w:r>
            <w:r>
              <w:t>prawa samorządowego</w:t>
            </w:r>
          </w:p>
        </w:tc>
      </w:tr>
      <w:tr w:rsidR="00ED626C" w14:paraId="07C348ED"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37CC5FB8" w14:textId="77777777" w:rsidR="00ED626C" w:rsidRDefault="00000000">
            <w:pPr>
              <w:pStyle w:val="Other0"/>
              <w:shd w:val="clear" w:color="auto" w:fill="auto"/>
              <w:jc w:val="center"/>
            </w:pPr>
            <w:r>
              <w:t>126</w:t>
            </w:r>
          </w:p>
        </w:tc>
        <w:tc>
          <w:tcPr>
            <w:tcW w:w="14904" w:type="dxa"/>
            <w:tcBorders>
              <w:top w:val="single" w:sz="4" w:space="0" w:color="auto"/>
              <w:left w:val="single" w:sz="4" w:space="0" w:color="auto"/>
              <w:right w:val="single" w:sz="4" w:space="0" w:color="auto"/>
            </w:tcBorders>
            <w:shd w:val="clear" w:color="auto" w:fill="FFFFFF"/>
            <w:vAlign w:val="bottom"/>
          </w:tcPr>
          <w:p w14:paraId="3680D6F5" w14:textId="77777777" w:rsidR="00ED626C" w:rsidRDefault="00000000">
            <w:pPr>
              <w:pStyle w:val="Other0"/>
              <w:shd w:val="clear" w:color="auto" w:fill="auto"/>
              <w:jc w:val="left"/>
            </w:pPr>
            <w:r>
              <w:t xml:space="preserve">Komentarze </w:t>
            </w:r>
            <w:r>
              <w:rPr>
                <w:lang w:val="en-US" w:eastAsia="en-US" w:bidi="en-US"/>
              </w:rPr>
              <w:t xml:space="preserve">dot. </w:t>
            </w:r>
            <w:r>
              <w:t>prawa podatkowego</w:t>
            </w:r>
          </w:p>
        </w:tc>
      </w:tr>
      <w:tr w:rsidR="00ED626C" w14:paraId="2A11C5CD" w14:textId="77777777">
        <w:trPr>
          <w:trHeight w:hRule="exact" w:val="254"/>
          <w:jc w:val="center"/>
        </w:trPr>
        <w:tc>
          <w:tcPr>
            <w:tcW w:w="571" w:type="dxa"/>
            <w:tcBorders>
              <w:top w:val="single" w:sz="4" w:space="0" w:color="auto"/>
              <w:left w:val="single" w:sz="4" w:space="0" w:color="auto"/>
            </w:tcBorders>
            <w:shd w:val="clear" w:color="auto" w:fill="FFFFFF"/>
            <w:vAlign w:val="bottom"/>
          </w:tcPr>
          <w:p w14:paraId="69D1705B" w14:textId="77777777" w:rsidR="00ED626C" w:rsidRDefault="00000000">
            <w:pPr>
              <w:pStyle w:val="Other0"/>
              <w:shd w:val="clear" w:color="auto" w:fill="auto"/>
              <w:jc w:val="center"/>
            </w:pPr>
            <w:r>
              <w:t>127</w:t>
            </w:r>
          </w:p>
        </w:tc>
        <w:tc>
          <w:tcPr>
            <w:tcW w:w="14904" w:type="dxa"/>
            <w:tcBorders>
              <w:top w:val="single" w:sz="4" w:space="0" w:color="auto"/>
              <w:left w:val="single" w:sz="4" w:space="0" w:color="auto"/>
              <w:right w:val="single" w:sz="4" w:space="0" w:color="auto"/>
            </w:tcBorders>
            <w:shd w:val="clear" w:color="auto" w:fill="FFFFFF"/>
            <w:vAlign w:val="bottom"/>
          </w:tcPr>
          <w:p w14:paraId="22D03F1B" w14:textId="77777777" w:rsidR="00ED626C" w:rsidRDefault="00000000">
            <w:pPr>
              <w:pStyle w:val="Other0"/>
              <w:shd w:val="clear" w:color="auto" w:fill="auto"/>
              <w:jc w:val="left"/>
            </w:pPr>
            <w:r>
              <w:t xml:space="preserve">Komentarze </w:t>
            </w:r>
            <w:r>
              <w:rPr>
                <w:lang w:val="en-US" w:eastAsia="en-US" w:bidi="en-US"/>
              </w:rPr>
              <w:t xml:space="preserve">dot. </w:t>
            </w:r>
            <w:r>
              <w:t>prawa rolnego</w:t>
            </w:r>
          </w:p>
        </w:tc>
      </w:tr>
      <w:tr w:rsidR="00ED626C" w14:paraId="38C5EF23"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6DE1EE5" w14:textId="77777777" w:rsidR="00ED626C" w:rsidRDefault="00000000">
            <w:pPr>
              <w:pStyle w:val="Other0"/>
              <w:shd w:val="clear" w:color="auto" w:fill="auto"/>
              <w:jc w:val="center"/>
            </w:pPr>
            <w:r>
              <w:t>128</w:t>
            </w:r>
          </w:p>
        </w:tc>
        <w:tc>
          <w:tcPr>
            <w:tcW w:w="14904" w:type="dxa"/>
            <w:tcBorders>
              <w:top w:val="single" w:sz="4" w:space="0" w:color="auto"/>
              <w:left w:val="single" w:sz="4" w:space="0" w:color="auto"/>
              <w:right w:val="single" w:sz="4" w:space="0" w:color="auto"/>
            </w:tcBorders>
            <w:shd w:val="clear" w:color="auto" w:fill="FFFFFF"/>
            <w:vAlign w:val="bottom"/>
          </w:tcPr>
          <w:p w14:paraId="1253ED5E" w14:textId="77777777" w:rsidR="00ED626C" w:rsidRDefault="00000000">
            <w:pPr>
              <w:pStyle w:val="Other0"/>
              <w:shd w:val="clear" w:color="auto" w:fill="auto"/>
              <w:jc w:val="left"/>
            </w:pPr>
            <w:r>
              <w:t xml:space="preserve">Komentarze </w:t>
            </w:r>
            <w:r>
              <w:rPr>
                <w:lang w:val="en-US" w:eastAsia="en-US" w:bidi="en-US"/>
              </w:rPr>
              <w:t xml:space="preserve">dot. </w:t>
            </w:r>
            <w:r>
              <w:t>prawa medycznego</w:t>
            </w:r>
          </w:p>
        </w:tc>
      </w:tr>
      <w:tr w:rsidR="00ED626C" w14:paraId="7BBFFA95"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1C73F034" w14:textId="77777777" w:rsidR="00ED626C" w:rsidRDefault="00000000">
            <w:pPr>
              <w:pStyle w:val="Other0"/>
              <w:shd w:val="clear" w:color="auto" w:fill="auto"/>
              <w:jc w:val="center"/>
            </w:pPr>
            <w:r>
              <w:t>129</w:t>
            </w:r>
          </w:p>
        </w:tc>
        <w:tc>
          <w:tcPr>
            <w:tcW w:w="14904" w:type="dxa"/>
            <w:tcBorders>
              <w:top w:val="single" w:sz="4" w:space="0" w:color="auto"/>
              <w:left w:val="single" w:sz="4" w:space="0" w:color="auto"/>
              <w:right w:val="single" w:sz="4" w:space="0" w:color="auto"/>
            </w:tcBorders>
            <w:shd w:val="clear" w:color="auto" w:fill="FFFFFF"/>
            <w:vAlign w:val="bottom"/>
          </w:tcPr>
          <w:p w14:paraId="26D2B03E" w14:textId="77777777" w:rsidR="00ED626C" w:rsidRDefault="00000000">
            <w:pPr>
              <w:pStyle w:val="Other0"/>
              <w:shd w:val="clear" w:color="auto" w:fill="auto"/>
              <w:jc w:val="left"/>
            </w:pPr>
            <w:r>
              <w:t>Komentarze do aktów prawnych Unii Europejskiej</w:t>
            </w:r>
          </w:p>
        </w:tc>
      </w:tr>
      <w:tr w:rsidR="00ED626C" w14:paraId="06F74369"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EFD31F3" w14:textId="77777777" w:rsidR="00ED626C" w:rsidRDefault="00000000">
            <w:pPr>
              <w:pStyle w:val="Other0"/>
              <w:shd w:val="clear" w:color="auto" w:fill="auto"/>
              <w:jc w:val="center"/>
            </w:pPr>
            <w:r>
              <w:t>130</w:t>
            </w:r>
          </w:p>
        </w:tc>
        <w:tc>
          <w:tcPr>
            <w:tcW w:w="14904" w:type="dxa"/>
            <w:tcBorders>
              <w:top w:val="single" w:sz="4" w:space="0" w:color="auto"/>
              <w:left w:val="single" w:sz="4" w:space="0" w:color="auto"/>
              <w:right w:val="single" w:sz="4" w:space="0" w:color="auto"/>
            </w:tcBorders>
            <w:shd w:val="clear" w:color="auto" w:fill="FFFFFF"/>
            <w:vAlign w:val="bottom"/>
          </w:tcPr>
          <w:p w14:paraId="2271E8A8" w14:textId="77777777" w:rsidR="00ED626C" w:rsidRDefault="00000000">
            <w:pPr>
              <w:pStyle w:val="Other0"/>
              <w:shd w:val="clear" w:color="auto" w:fill="auto"/>
              <w:jc w:val="left"/>
            </w:pPr>
            <w:r>
              <w:t>Monografie (pełne teksty książek) dotyczące prawa polskiego i europejskiego</w:t>
            </w:r>
          </w:p>
        </w:tc>
      </w:tr>
      <w:tr w:rsidR="00ED626C" w14:paraId="2BD10EEF"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56E1C678" w14:textId="77777777" w:rsidR="00ED626C" w:rsidRDefault="00000000">
            <w:pPr>
              <w:pStyle w:val="Other0"/>
              <w:shd w:val="clear" w:color="auto" w:fill="auto"/>
              <w:jc w:val="center"/>
            </w:pPr>
            <w:r>
              <w:t>131</w:t>
            </w:r>
          </w:p>
        </w:tc>
        <w:tc>
          <w:tcPr>
            <w:tcW w:w="14904" w:type="dxa"/>
            <w:tcBorders>
              <w:top w:val="single" w:sz="4" w:space="0" w:color="auto"/>
              <w:left w:val="single" w:sz="4" w:space="0" w:color="auto"/>
              <w:right w:val="single" w:sz="4" w:space="0" w:color="auto"/>
            </w:tcBorders>
            <w:shd w:val="clear" w:color="auto" w:fill="FFFFFF"/>
            <w:vAlign w:val="bottom"/>
          </w:tcPr>
          <w:p w14:paraId="2E87D3B2" w14:textId="77777777" w:rsidR="00ED626C" w:rsidRDefault="00000000">
            <w:pPr>
              <w:pStyle w:val="Other0"/>
              <w:shd w:val="clear" w:color="auto" w:fill="auto"/>
              <w:jc w:val="left"/>
            </w:pPr>
            <w:r>
              <w:t>Monografie związane z tematyką zamówień publicznych</w:t>
            </w:r>
          </w:p>
        </w:tc>
      </w:tr>
      <w:tr w:rsidR="00ED626C" w14:paraId="68831464"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0E36B44E" w14:textId="77777777" w:rsidR="00ED626C" w:rsidRDefault="00000000">
            <w:pPr>
              <w:pStyle w:val="Other0"/>
              <w:shd w:val="clear" w:color="auto" w:fill="auto"/>
              <w:jc w:val="center"/>
            </w:pPr>
            <w:r>
              <w:t>132</w:t>
            </w:r>
          </w:p>
        </w:tc>
        <w:tc>
          <w:tcPr>
            <w:tcW w:w="14904" w:type="dxa"/>
            <w:tcBorders>
              <w:top w:val="single" w:sz="4" w:space="0" w:color="auto"/>
              <w:left w:val="single" w:sz="4" w:space="0" w:color="auto"/>
              <w:right w:val="single" w:sz="4" w:space="0" w:color="auto"/>
            </w:tcBorders>
            <w:shd w:val="clear" w:color="auto" w:fill="FFFFFF"/>
            <w:vAlign w:val="bottom"/>
          </w:tcPr>
          <w:p w14:paraId="63AFC0C4" w14:textId="77777777" w:rsidR="00ED626C" w:rsidRDefault="00000000">
            <w:pPr>
              <w:pStyle w:val="Other0"/>
              <w:shd w:val="clear" w:color="auto" w:fill="auto"/>
              <w:jc w:val="left"/>
            </w:pPr>
            <w:r>
              <w:t>Glosy</w:t>
            </w:r>
          </w:p>
        </w:tc>
      </w:tr>
      <w:tr w:rsidR="00ED626C" w14:paraId="2F2C0AD3" w14:textId="77777777">
        <w:trPr>
          <w:trHeight w:hRule="exact" w:val="547"/>
          <w:jc w:val="center"/>
        </w:trPr>
        <w:tc>
          <w:tcPr>
            <w:tcW w:w="571" w:type="dxa"/>
            <w:tcBorders>
              <w:top w:val="single" w:sz="4" w:space="0" w:color="auto"/>
              <w:left w:val="single" w:sz="4" w:space="0" w:color="auto"/>
            </w:tcBorders>
            <w:shd w:val="clear" w:color="auto" w:fill="FFFFFF"/>
            <w:vAlign w:val="center"/>
          </w:tcPr>
          <w:p w14:paraId="07B21D78" w14:textId="77777777" w:rsidR="00ED626C" w:rsidRDefault="00000000">
            <w:pPr>
              <w:pStyle w:val="Other0"/>
              <w:shd w:val="clear" w:color="auto" w:fill="auto"/>
              <w:jc w:val="center"/>
            </w:pPr>
            <w:r>
              <w:t>133</w:t>
            </w:r>
          </w:p>
        </w:tc>
        <w:tc>
          <w:tcPr>
            <w:tcW w:w="14904" w:type="dxa"/>
            <w:tcBorders>
              <w:top w:val="single" w:sz="4" w:space="0" w:color="auto"/>
              <w:left w:val="single" w:sz="4" w:space="0" w:color="auto"/>
              <w:right w:val="single" w:sz="4" w:space="0" w:color="auto"/>
            </w:tcBorders>
            <w:shd w:val="clear" w:color="auto" w:fill="FFFFFF"/>
            <w:vAlign w:val="bottom"/>
          </w:tcPr>
          <w:p w14:paraId="57212F9A" w14:textId="77777777" w:rsidR="00ED626C" w:rsidRDefault="00000000">
            <w:pPr>
              <w:pStyle w:val="Other0"/>
              <w:shd w:val="clear" w:color="auto" w:fill="auto"/>
              <w:jc w:val="left"/>
            </w:pPr>
            <w:r>
              <w:t>Dostęp do prasowych czasopism z zakresu prawa i administracji, aktualnie ukazujących się w Polsce, zawierających pełne teksty artykułów lub główne tezy (fragmenty artykułu). Dopuszcza się dostęp przez Internet</w:t>
            </w:r>
          </w:p>
        </w:tc>
      </w:tr>
      <w:tr w:rsidR="00ED626C" w14:paraId="6E4342B2" w14:textId="77777777">
        <w:trPr>
          <w:trHeight w:hRule="exact" w:val="552"/>
          <w:jc w:val="center"/>
        </w:trPr>
        <w:tc>
          <w:tcPr>
            <w:tcW w:w="571" w:type="dxa"/>
            <w:tcBorders>
              <w:top w:val="single" w:sz="4" w:space="0" w:color="auto"/>
              <w:left w:val="single" w:sz="4" w:space="0" w:color="auto"/>
            </w:tcBorders>
            <w:shd w:val="clear" w:color="auto" w:fill="FFFFFF"/>
            <w:vAlign w:val="center"/>
          </w:tcPr>
          <w:p w14:paraId="47A81F5D" w14:textId="77777777" w:rsidR="00ED626C" w:rsidRDefault="00000000">
            <w:pPr>
              <w:pStyle w:val="Other0"/>
              <w:shd w:val="clear" w:color="auto" w:fill="auto"/>
              <w:jc w:val="center"/>
            </w:pPr>
            <w:r>
              <w:t>134</w:t>
            </w:r>
          </w:p>
        </w:tc>
        <w:tc>
          <w:tcPr>
            <w:tcW w:w="14904" w:type="dxa"/>
            <w:tcBorders>
              <w:top w:val="single" w:sz="4" w:space="0" w:color="auto"/>
              <w:left w:val="single" w:sz="4" w:space="0" w:color="auto"/>
              <w:right w:val="single" w:sz="4" w:space="0" w:color="auto"/>
            </w:tcBorders>
            <w:shd w:val="clear" w:color="auto" w:fill="FFFFFF"/>
            <w:vAlign w:val="bottom"/>
          </w:tcPr>
          <w:p w14:paraId="17C7FD0B" w14:textId="77777777" w:rsidR="00ED626C" w:rsidRDefault="00000000">
            <w:pPr>
              <w:pStyle w:val="Other0"/>
              <w:shd w:val="clear" w:color="auto" w:fill="auto"/>
              <w:jc w:val="left"/>
            </w:pPr>
            <w:r>
              <w:t>Komplet ogłoszeń opublikowanych w Monitorze Sądowym i Gospodarczym od wejścia w życie ustawy z dnia 30 sierpnia 1997 r. o Krajowym Rejestrze Sądowym. Dopuszcza się połączenie z Internetem.</w:t>
            </w:r>
          </w:p>
        </w:tc>
      </w:tr>
      <w:tr w:rsidR="00ED626C" w14:paraId="090EE072" w14:textId="77777777">
        <w:trPr>
          <w:trHeight w:hRule="exact" w:val="283"/>
          <w:jc w:val="center"/>
        </w:trPr>
        <w:tc>
          <w:tcPr>
            <w:tcW w:w="571" w:type="dxa"/>
            <w:tcBorders>
              <w:top w:val="single" w:sz="4" w:space="0" w:color="auto"/>
              <w:left w:val="single" w:sz="4" w:space="0" w:color="auto"/>
            </w:tcBorders>
            <w:shd w:val="clear" w:color="auto" w:fill="FFFFFF"/>
            <w:vAlign w:val="bottom"/>
          </w:tcPr>
          <w:p w14:paraId="25628D3E" w14:textId="77777777" w:rsidR="00ED626C" w:rsidRDefault="00000000">
            <w:pPr>
              <w:pStyle w:val="Other0"/>
              <w:shd w:val="clear" w:color="auto" w:fill="auto"/>
              <w:jc w:val="center"/>
            </w:pPr>
            <w:r>
              <w:t>135</w:t>
            </w:r>
          </w:p>
        </w:tc>
        <w:tc>
          <w:tcPr>
            <w:tcW w:w="14904" w:type="dxa"/>
            <w:tcBorders>
              <w:top w:val="single" w:sz="4" w:space="0" w:color="auto"/>
              <w:left w:val="single" w:sz="4" w:space="0" w:color="auto"/>
              <w:right w:val="single" w:sz="4" w:space="0" w:color="auto"/>
            </w:tcBorders>
            <w:shd w:val="clear" w:color="auto" w:fill="FFFFFF"/>
            <w:vAlign w:val="bottom"/>
          </w:tcPr>
          <w:p w14:paraId="50D150A0" w14:textId="77777777" w:rsidR="00ED626C" w:rsidRDefault="00000000">
            <w:pPr>
              <w:pStyle w:val="Other0"/>
              <w:shd w:val="clear" w:color="auto" w:fill="auto"/>
              <w:jc w:val="left"/>
            </w:pPr>
            <w:r>
              <w:t>Komplet ogłoszeń opublikowanych w Monitorze Polskim B. Dopuszcza się połączenie z Internetem. Od roku 2001 r.</w:t>
            </w:r>
          </w:p>
        </w:tc>
      </w:tr>
      <w:tr w:rsidR="00ED626C" w14:paraId="1A2E73F3" w14:textId="77777777">
        <w:trPr>
          <w:trHeight w:hRule="exact" w:val="643"/>
          <w:jc w:val="center"/>
        </w:trPr>
        <w:tc>
          <w:tcPr>
            <w:tcW w:w="15475" w:type="dxa"/>
            <w:gridSpan w:val="2"/>
            <w:tcBorders>
              <w:top w:val="single" w:sz="4" w:space="0" w:color="auto"/>
              <w:left w:val="single" w:sz="4" w:space="0" w:color="auto"/>
              <w:right w:val="single" w:sz="4" w:space="0" w:color="auto"/>
            </w:tcBorders>
            <w:shd w:val="clear" w:color="auto" w:fill="FFFFFF"/>
            <w:vAlign w:val="center"/>
          </w:tcPr>
          <w:p w14:paraId="1AC5327C" w14:textId="77777777" w:rsidR="00ED626C" w:rsidRDefault="00000000">
            <w:pPr>
              <w:pStyle w:val="Other0"/>
              <w:shd w:val="clear" w:color="auto" w:fill="auto"/>
              <w:jc w:val="center"/>
            </w:pPr>
            <w:r>
              <w:rPr>
                <w:b/>
                <w:bCs/>
              </w:rPr>
              <w:t>FUNKCJONALNOŚCI SYSTEMU</w:t>
            </w:r>
          </w:p>
        </w:tc>
      </w:tr>
      <w:tr w:rsidR="00ED626C" w14:paraId="0DAA1C13" w14:textId="77777777">
        <w:trPr>
          <w:trHeight w:hRule="exact" w:val="283"/>
          <w:jc w:val="center"/>
        </w:trPr>
        <w:tc>
          <w:tcPr>
            <w:tcW w:w="571" w:type="dxa"/>
            <w:tcBorders>
              <w:top w:val="single" w:sz="4" w:space="0" w:color="auto"/>
              <w:left w:val="single" w:sz="4" w:space="0" w:color="auto"/>
            </w:tcBorders>
            <w:shd w:val="clear" w:color="auto" w:fill="FFFFFF"/>
            <w:vAlign w:val="bottom"/>
          </w:tcPr>
          <w:p w14:paraId="0322EDE6" w14:textId="77777777" w:rsidR="00ED626C" w:rsidRDefault="00000000">
            <w:pPr>
              <w:pStyle w:val="Other0"/>
              <w:shd w:val="clear" w:color="auto" w:fill="auto"/>
              <w:jc w:val="center"/>
            </w:pPr>
            <w:r>
              <w:t>136</w:t>
            </w:r>
          </w:p>
        </w:tc>
        <w:tc>
          <w:tcPr>
            <w:tcW w:w="14904" w:type="dxa"/>
            <w:tcBorders>
              <w:top w:val="single" w:sz="4" w:space="0" w:color="auto"/>
              <w:left w:val="single" w:sz="4" w:space="0" w:color="auto"/>
              <w:right w:val="single" w:sz="4" w:space="0" w:color="auto"/>
            </w:tcBorders>
            <w:shd w:val="clear" w:color="auto" w:fill="FFFFFF"/>
            <w:vAlign w:val="bottom"/>
          </w:tcPr>
          <w:p w14:paraId="6E0D4201" w14:textId="77777777" w:rsidR="00ED626C" w:rsidRDefault="00000000">
            <w:pPr>
              <w:pStyle w:val="Other0"/>
              <w:shd w:val="clear" w:color="auto" w:fill="auto"/>
              <w:jc w:val="left"/>
            </w:pPr>
            <w:r>
              <w:t>Bezpośrednia ścieżka dostępu z przepisu prawnego do: aktów wykonawczych, komentarzy, orzeczeń, bazy wzorów pism i umów, bazy pism urzędowych.</w:t>
            </w:r>
          </w:p>
        </w:tc>
      </w:tr>
      <w:tr w:rsidR="00ED626C" w14:paraId="14C4F044" w14:textId="77777777">
        <w:trPr>
          <w:trHeight w:hRule="exact" w:val="710"/>
          <w:jc w:val="center"/>
        </w:trPr>
        <w:tc>
          <w:tcPr>
            <w:tcW w:w="571" w:type="dxa"/>
            <w:tcBorders>
              <w:top w:val="single" w:sz="4" w:space="0" w:color="auto"/>
              <w:left w:val="single" w:sz="4" w:space="0" w:color="auto"/>
            </w:tcBorders>
            <w:shd w:val="clear" w:color="auto" w:fill="FFFFFF"/>
            <w:vAlign w:val="center"/>
          </w:tcPr>
          <w:p w14:paraId="5203CB1C" w14:textId="77777777" w:rsidR="00ED626C" w:rsidRDefault="00000000">
            <w:pPr>
              <w:pStyle w:val="Other0"/>
              <w:shd w:val="clear" w:color="auto" w:fill="auto"/>
              <w:jc w:val="center"/>
            </w:pPr>
            <w:r>
              <w:t>137</w:t>
            </w:r>
          </w:p>
        </w:tc>
        <w:tc>
          <w:tcPr>
            <w:tcW w:w="14904" w:type="dxa"/>
            <w:tcBorders>
              <w:top w:val="single" w:sz="4" w:space="0" w:color="auto"/>
              <w:left w:val="single" w:sz="4" w:space="0" w:color="auto"/>
              <w:right w:val="single" w:sz="4" w:space="0" w:color="auto"/>
            </w:tcBorders>
            <w:shd w:val="clear" w:color="auto" w:fill="FFFFFF"/>
            <w:vAlign w:val="bottom"/>
          </w:tcPr>
          <w:p w14:paraId="7693D293" w14:textId="77777777" w:rsidR="00ED626C" w:rsidRDefault="00000000">
            <w:pPr>
              <w:pStyle w:val="Other0"/>
              <w:shd w:val="clear" w:color="auto" w:fill="auto"/>
              <w:jc w:val="left"/>
            </w:pPr>
            <w:r>
              <w:t>Dostęp do informacji z Krajowego Rejestru Sądowego tj. dostęp do bazy danych opracowanych na podstawie Monitora Sądowego i Gospodarczego, Monitora</w:t>
            </w:r>
          </w:p>
          <w:p w14:paraId="200256B4" w14:textId="77777777" w:rsidR="00ED626C" w:rsidRDefault="00000000">
            <w:pPr>
              <w:pStyle w:val="Other0"/>
              <w:shd w:val="clear" w:color="auto" w:fill="auto"/>
              <w:jc w:val="left"/>
            </w:pPr>
            <w:r>
              <w:t>Polskiego B - możliwość wyszukiwania bazy po imieniu i nazwisku, wyświetlanie powiązań między osobami a spółkami, ustawianie alertów na osoby jak na spółki, możliwość wydrukowania oraz kopiowania danych z tej bazy. Dopuszcza się dostępność tej funkcjonalności przez Internet.</w:t>
            </w:r>
          </w:p>
        </w:tc>
      </w:tr>
      <w:tr w:rsidR="00ED626C" w14:paraId="7FF3D088" w14:textId="77777777">
        <w:trPr>
          <w:trHeight w:hRule="exact" w:val="547"/>
          <w:jc w:val="center"/>
        </w:trPr>
        <w:tc>
          <w:tcPr>
            <w:tcW w:w="571" w:type="dxa"/>
            <w:tcBorders>
              <w:top w:val="single" w:sz="4" w:space="0" w:color="auto"/>
              <w:left w:val="single" w:sz="4" w:space="0" w:color="auto"/>
            </w:tcBorders>
            <w:shd w:val="clear" w:color="auto" w:fill="FFFFFF"/>
            <w:vAlign w:val="center"/>
          </w:tcPr>
          <w:p w14:paraId="62420F02" w14:textId="77777777" w:rsidR="00ED626C" w:rsidRDefault="00000000">
            <w:pPr>
              <w:pStyle w:val="Other0"/>
              <w:shd w:val="clear" w:color="auto" w:fill="auto"/>
              <w:jc w:val="center"/>
            </w:pPr>
            <w:r>
              <w:t>138</w:t>
            </w:r>
          </w:p>
        </w:tc>
        <w:tc>
          <w:tcPr>
            <w:tcW w:w="14904" w:type="dxa"/>
            <w:tcBorders>
              <w:top w:val="single" w:sz="4" w:space="0" w:color="auto"/>
              <w:left w:val="single" w:sz="4" w:space="0" w:color="auto"/>
              <w:right w:val="single" w:sz="4" w:space="0" w:color="auto"/>
            </w:tcBorders>
            <w:shd w:val="clear" w:color="auto" w:fill="FFFFFF"/>
            <w:vAlign w:val="bottom"/>
          </w:tcPr>
          <w:p w14:paraId="1B46A34F" w14:textId="77777777" w:rsidR="00ED626C" w:rsidRDefault="00000000">
            <w:pPr>
              <w:pStyle w:val="Other0"/>
              <w:shd w:val="clear" w:color="auto" w:fill="auto"/>
              <w:jc w:val="left"/>
            </w:pPr>
            <w:r>
              <w:t>Dostęp do treści aktu prawnego, załączników oraz uzasadnień za pośrednictwem systemu w wersji edytowalnej bez przekierowywania użytkownika na strony Sejmu bądź innych podmiotów, gdzie zamieszczone są akty w formacie PDF.</w:t>
            </w:r>
          </w:p>
        </w:tc>
      </w:tr>
      <w:tr w:rsidR="00ED626C" w14:paraId="3D1142EB" w14:textId="77777777">
        <w:trPr>
          <w:trHeight w:hRule="exact" w:val="480"/>
          <w:jc w:val="center"/>
        </w:trPr>
        <w:tc>
          <w:tcPr>
            <w:tcW w:w="571" w:type="dxa"/>
            <w:tcBorders>
              <w:top w:val="single" w:sz="4" w:space="0" w:color="auto"/>
              <w:left w:val="single" w:sz="4" w:space="0" w:color="auto"/>
            </w:tcBorders>
            <w:shd w:val="clear" w:color="auto" w:fill="FFFFFF"/>
            <w:vAlign w:val="center"/>
          </w:tcPr>
          <w:p w14:paraId="4793F282" w14:textId="77777777" w:rsidR="00ED626C" w:rsidRDefault="00000000">
            <w:pPr>
              <w:pStyle w:val="Other0"/>
              <w:shd w:val="clear" w:color="auto" w:fill="auto"/>
              <w:jc w:val="center"/>
            </w:pPr>
            <w:r>
              <w:t>139</w:t>
            </w:r>
          </w:p>
        </w:tc>
        <w:tc>
          <w:tcPr>
            <w:tcW w:w="14904" w:type="dxa"/>
            <w:tcBorders>
              <w:top w:val="single" w:sz="4" w:space="0" w:color="auto"/>
              <w:left w:val="single" w:sz="4" w:space="0" w:color="auto"/>
              <w:right w:val="single" w:sz="4" w:space="0" w:color="auto"/>
            </w:tcBorders>
            <w:shd w:val="clear" w:color="auto" w:fill="FFFFFF"/>
            <w:vAlign w:val="bottom"/>
          </w:tcPr>
          <w:p w14:paraId="11CB3DDF" w14:textId="77777777" w:rsidR="00ED626C" w:rsidRDefault="00000000">
            <w:pPr>
              <w:pStyle w:val="Other0"/>
              <w:shd w:val="clear" w:color="auto" w:fill="auto"/>
              <w:jc w:val="left"/>
            </w:pPr>
            <w:r>
              <w:t>Jednolitość hasłowego nazewnictwa aktów wykonawczych - kolejno wydawane rozporządzenia posiadające te same nazwy muszą być tak samo klasyfikowane przez program.</w:t>
            </w:r>
          </w:p>
        </w:tc>
      </w:tr>
      <w:tr w:rsidR="00ED626C" w14:paraId="06352CAD" w14:textId="77777777">
        <w:trPr>
          <w:trHeight w:hRule="exact" w:val="552"/>
          <w:jc w:val="center"/>
        </w:trPr>
        <w:tc>
          <w:tcPr>
            <w:tcW w:w="571" w:type="dxa"/>
            <w:tcBorders>
              <w:top w:val="single" w:sz="4" w:space="0" w:color="auto"/>
              <w:left w:val="single" w:sz="4" w:space="0" w:color="auto"/>
            </w:tcBorders>
            <w:shd w:val="clear" w:color="auto" w:fill="FFFFFF"/>
            <w:vAlign w:val="center"/>
          </w:tcPr>
          <w:p w14:paraId="5A40FFF8" w14:textId="77777777" w:rsidR="00ED626C" w:rsidRDefault="00000000">
            <w:pPr>
              <w:pStyle w:val="Other0"/>
              <w:shd w:val="clear" w:color="auto" w:fill="auto"/>
              <w:jc w:val="center"/>
            </w:pPr>
            <w:r>
              <w:t>140</w:t>
            </w:r>
          </w:p>
        </w:tc>
        <w:tc>
          <w:tcPr>
            <w:tcW w:w="14904" w:type="dxa"/>
            <w:tcBorders>
              <w:top w:val="single" w:sz="4" w:space="0" w:color="auto"/>
              <w:left w:val="single" w:sz="4" w:space="0" w:color="auto"/>
              <w:right w:val="single" w:sz="4" w:space="0" w:color="auto"/>
            </w:tcBorders>
            <w:shd w:val="clear" w:color="auto" w:fill="FFFFFF"/>
            <w:vAlign w:val="bottom"/>
          </w:tcPr>
          <w:p w14:paraId="0AA8BBB1" w14:textId="77777777" w:rsidR="00ED626C" w:rsidRDefault="00000000">
            <w:pPr>
              <w:pStyle w:val="Other0"/>
              <w:shd w:val="clear" w:color="auto" w:fill="auto"/>
              <w:jc w:val="left"/>
            </w:pPr>
            <w:r>
              <w:t>Komplet informacji formalnych o aktach od 1918 roku (co najmniej: identyfikator, tytuł, organ wydający, data uchwalenia lub wydania aktu, data ogłoszenia, da ta wejścia w życie) publikowanych w Dzienniku Ustaw.</w:t>
            </w:r>
          </w:p>
        </w:tc>
      </w:tr>
      <w:tr w:rsidR="00ED626C" w14:paraId="1897CA09" w14:textId="77777777">
        <w:trPr>
          <w:trHeight w:hRule="exact" w:val="547"/>
          <w:jc w:val="center"/>
        </w:trPr>
        <w:tc>
          <w:tcPr>
            <w:tcW w:w="571" w:type="dxa"/>
            <w:tcBorders>
              <w:top w:val="single" w:sz="4" w:space="0" w:color="auto"/>
              <w:left w:val="single" w:sz="4" w:space="0" w:color="auto"/>
            </w:tcBorders>
            <w:shd w:val="clear" w:color="auto" w:fill="FFFFFF"/>
            <w:vAlign w:val="center"/>
          </w:tcPr>
          <w:p w14:paraId="40FFA53D" w14:textId="77777777" w:rsidR="00ED626C" w:rsidRDefault="00000000">
            <w:pPr>
              <w:pStyle w:val="Other0"/>
              <w:shd w:val="clear" w:color="auto" w:fill="auto"/>
              <w:jc w:val="center"/>
            </w:pPr>
            <w:r>
              <w:t>141</w:t>
            </w:r>
          </w:p>
        </w:tc>
        <w:tc>
          <w:tcPr>
            <w:tcW w:w="14904" w:type="dxa"/>
            <w:tcBorders>
              <w:top w:val="single" w:sz="4" w:space="0" w:color="auto"/>
              <w:left w:val="single" w:sz="4" w:space="0" w:color="auto"/>
              <w:right w:val="single" w:sz="4" w:space="0" w:color="auto"/>
            </w:tcBorders>
            <w:shd w:val="clear" w:color="auto" w:fill="FFFFFF"/>
            <w:vAlign w:val="bottom"/>
          </w:tcPr>
          <w:p w14:paraId="2A72FE70" w14:textId="77777777" w:rsidR="00ED626C" w:rsidRDefault="00000000">
            <w:pPr>
              <w:pStyle w:val="Other0"/>
              <w:shd w:val="clear" w:color="auto" w:fill="auto"/>
              <w:jc w:val="left"/>
            </w:pPr>
            <w:r>
              <w:t>Komplet informacji formalnych o aktach od 1945 roku (co najmniej: identyfikator, tytuł, organ wydający, data uchwalenia lub wydania aktu, data ogłoszenia, data wejścia w życie, data utraty mocy) publikowanych w Monitorze Polskim.</w:t>
            </w:r>
          </w:p>
        </w:tc>
      </w:tr>
      <w:tr w:rsidR="00ED626C" w14:paraId="3BBFBBB6" w14:textId="77777777">
        <w:trPr>
          <w:trHeight w:hRule="exact" w:val="566"/>
          <w:jc w:val="center"/>
        </w:trPr>
        <w:tc>
          <w:tcPr>
            <w:tcW w:w="571" w:type="dxa"/>
            <w:tcBorders>
              <w:top w:val="single" w:sz="4" w:space="0" w:color="auto"/>
              <w:left w:val="single" w:sz="4" w:space="0" w:color="auto"/>
              <w:bottom w:val="single" w:sz="4" w:space="0" w:color="auto"/>
            </w:tcBorders>
            <w:shd w:val="clear" w:color="auto" w:fill="FFFFFF"/>
            <w:vAlign w:val="center"/>
          </w:tcPr>
          <w:p w14:paraId="122E695B" w14:textId="77777777" w:rsidR="00ED626C" w:rsidRDefault="00000000">
            <w:pPr>
              <w:pStyle w:val="Other0"/>
              <w:shd w:val="clear" w:color="auto" w:fill="auto"/>
              <w:jc w:val="center"/>
            </w:pPr>
            <w:r>
              <w:t>142</w:t>
            </w:r>
          </w:p>
        </w:tc>
        <w:tc>
          <w:tcPr>
            <w:tcW w:w="14904" w:type="dxa"/>
            <w:tcBorders>
              <w:top w:val="single" w:sz="4" w:space="0" w:color="auto"/>
              <w:left w:val="single" w:sz="4" w:space="0" w:color="auto"/>
              <w:bottom w:val="single" w:sz="4" w:space="0" w:color="auto"/>
              <w:right w:val="single" w:sz="4" w:space="0" w:color="auto"/>
            </w:tcBorders>
            <w:shd w:val="clear" w:color="auto" w:fill="FFFFFF"/>
            <w:vAlign w:val="bottom"/>
          </w:tcPr>
          <w:p w14:paraId="198C705F" w14:textId="77777777" w:rsidR="00ED626C" w:rsidRDefault="00000000">
            <w:pPr>
              <w:pStyle w:val="Other0"/>
              <w:shd w:val="clear" w:color="auto" w:fill="auto"/>
              <w:jc w:val="left"/>
            </w:pPr>
            <w:r>
              <w:t>Metryka aktu prawnego oraz przepisu prawnego - brzmienie aktu i przepisu prawnego przy każdej zmianie, tytuł aktu prawnego, data wydania, data wejścia w życie, data zmiany oraz miejsce publikacji, rodzaj aktu prawnego, a dla aktów już nieobowiązujących informacja o dacie uchylenia aktu.</w:t>
            </w:r>
          </w:p>
        </w:tc>
      </w:tr>
    </w:tbl>
    <w:p w14:paraId="45910EBB" w14:textId="77777777" w:rsidR="00ED626C" w:rsidRDefault="00000000">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4904"/>
      </w:tblGrid>
      <w:tr w:rsidR="00ED626C" w14:paraId="4BBBFDC7" w14:textId="77777777">
        <w:trPr>
          <w:trHeight w:hRule="exact" w:val="288"/>
          <w:jc w:val="center"/>
        </w:trPr>
        <w:tc>
          <w:tcPr>
            <w:tcW w:w="571" w:type="dxa"/>
            <w:tcBorders>
              <w:top w:val="single" w:sz="4" w:space="0" w:color="auto"/>
              <w:left w:val="single" w:sz="4" w:space="0" w:color="auto"/>
            </w:tcBorders>
            <w:shd w:val="clear" w:color="auto" w:fill="FFFFFF"/>
            <w:vAlign w:val="bottom"/>
          </w:tcPr>
          <w:p w14:paraId="68EEFF10" w14:textId="77777777" w:rsidR="00ED626C" w:rsidRDefault="00000000">
            <w:pPr>
              <w:pStyle w:val="Other0"/>
              <w:shd w:val="clear" w:color="auto" w:fill="auto"/>
              <w:jc w:val="center"/>
            </w:pPr>
            <w:r>
              <w:lastRenderedPageBreak/>
              <w:t>143</w:t>
            </w:r>
          </w:p>
        </w:tc>
        <w:tc>
          <w:tcPr>
            <w:tcW w:w="14904" w:type="dxa"/>
            <w:tcBorders>
              <w:top w:val="single" w:sz="4" w:space="0" w:color="auto"/>
              <w:left w:val="single" w:sz="4" w:space="0" w:color="auto"/>
              <w:right w:val="single" w:sz="4" w:space="0" w:color="auto"/>
            </w:tcBorders>
            <w:shd w:val="clear" w:color="auto" w:fill="FFFFFF"/>
            <w:vAlign w:val="bottom"/>
          </w:tcPr>
          <w:p w14:paraId="33BBEE91" w14:textId="77777777" w:rsidR="00ED626C" w:rsidRDefault="00000000">
            <w:pPr>
              <w:pStyle w:val="Other0"/>
              <w:shd w:val="clear" w:color="auto" w:fill="auto"/>
              <w:jc w:val="left"/>
            </w:pPr>
            <w:r>
              <w:t>Możliwość automatycznego zweryfikowania liczby dokumentów danej kategorii zawartej w danej bazie.</w:t>
            </w:r>
          </w:p>
        </w:tc>
      </w:tr>
      <w:tr w:rsidR="00ED626C" w14:paraId="632F4DB5" w14:textId="77777777">
        <w:trPr>
          <w:trHeight w:hRule="exact" w:val="547"/>
          <w:jc w:val="center"/>
        </w:trPr>
        <w:tc>
          <w:tcPr>
            <w:tcW w:w="571" w:type="dxa"/>
            <w:tcBorders>
              <w:top w:val="single" w:sz="4" w:space="0" w:color="auto"/>
              <w:left w:val="single" w:sz="4" w:space="0" w:color="auto"/>
            </w:tcBorders>
            <w:shd w:val="clear" w:color="auto" w:fill="FFFFFF"/>
            <w:vAlign w:val="center"/>
          </w:tcPr>
          <w:p w14:paraId="0603919D" w14:textId="77777777" w:rsidR="00ED626C" w:rsidRDefault="00000000">
            <w:pPr>
              <w:pStyle w:val="Other0"/>
              <w:shd w:val="clear" w:color="auto" w:fill="auto"/>
              <w:jc w:val="center"/>
            </w:pPr>
            <w:r>
              <w:t>144</w:t>
            </w:r>
          </w:p>
        </w:tc>
        <w:tc>
          <w:tcPr>
            <w:tcW w:w="14904" w:type="dxa"/>
            <w:tcBorders>
              <w:top w:val="single" w:sz="4" w:space="0" w:color="auto"/>
              <w:left w:val="single" w:sz="4" w:space="0" w:color="auto"/>
              <w:right w:val="single" w:sz="4" w:space="0" w:color="auto"/>
            </w:tcBorders>
            <w:shd w:val="clear" w:color="auto" w:fill="FFFFFF"/>
            <w:vAlign w:val="bottom"/>
          </w:tcPr>
          <w:p w14:paraId="51F5F11A" w14:textId="77777777" w:rsidR="00ED626C" w:rsidRDefault="00000000">
            <w:pPr>
              <w:pStyle w:val="Other0"/>
              <w:shd w:val="clear" w:color="auto" w:fill="auto"/>
              <w:jc w:val="left"/>
            </w:pPr>
            <w:r>
              <w:t>Możliwość dokonywania przez użytkownika zmiany daty oceny, co do obowiązywania aktów z Dz. U. i M.P., czego efektem ma być przywołanie całego systemu prawa - aktów obowiązujących, nieobowiązujących oraz oczekujących (wersji tekstów oraz relacji między aktami) na wybraną przez użytkownika dowolną datę z przeszłości.</w:t>
            </w:r>
          </w:p>
        </w:tc>
      </w:tr>
      <w:tr w:rsidR="00ED626C" w14:paraId="4487B4E1"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28C4FBBC" w14:textId="77777777" w:rsidR="00ED626C" w:rsidRDefault="00000000">
            <w:pPr>
              <w:pStyle w:val="Other0"/>
              <w:shd w:val="clear" w:color="auto" w:fill="auto"/>
              <w:jc w:val="center"/>
            </w:pPr>
            <w:r>
              <w:t>145</w:t>
            </w:r>
          </w:p>
        </w:tc>
        <w:tc>
          <w:tcPr>
            <w:tcW w:w="14904" w:type="dxa"/>
            <w:tcBorders>
              <w:top w:val="single" w:sz="4" w:space="0" w:color="auto"/>
              <w:left w:val="single" w:sz="4" w:space="0" w:color="auto"/>
              <w:right w:val="single" w:sz="4" w:space="0" w:color="auto"/>
            </w:tcBorders>
            <w:shd w:val="clear" w:color="auto" w:fill="FFFFFF"/>
            <w:vAlign w:val="bottom"/>
          </w:tcPr>
          <w:p w14:paraId="27FA331D" w14:textId="77777777" w:rsidR="00ED626C" w:rsidRDefault="00000000">
            <w:pPr>
              <w:pStyle w:val="Other0"/>
              <w:shd w:val="clear" w:color="auto" w:fill="auto"/>
              <w:jc w:val="left"/>
            </w:pPr>
            <w:r>
              <w:t>Możliwość kopiowania całości lub części dokumentów bezpośrednio z programu do edytora tekstu.</w:t>
            </w:r>
          </w:p>
        </w:tc>
      </w:tr>
      <w:tr w:rsidR="00ED626C" w14:paraId="39E40E4F"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2532F14F" w14:textId="77777777" w:rsidR="00ED626C" w:rsidRDefault="00000000">
            <w:pPr>
              <w:pStyle w:val="Other0"/>
              <w:shd w:val="clear" w:color="auto" w:fill="auto"/>
              <w:jc w:val="center"/>
            </w:pPr>
            <w:r>
              <w:t>146</w:t>
            </w:r>
          </w:p>
        </w:tc>
        <w:tc>
          <w:tcPr>
            <w:tcW w:w="14904" w:type="dxa"/>
            <w:tcBorders>
              <w:top w:val="single" w:sz="4" w:space="0" w:color="auto"/>
              <w:left w:val="single" w:sz="4" w:space="0" w:color="auto"/>
              <w:right w:val="single" w:sz="4" w:space="0" w:color="auto"/>
            </w:tcBorders>
            <w:shd w:val="clear" w:color="auto" w:fill="FFFFFF"/>
            <w:vAlign w:val="bottom"/>
          </w:tcPr>
          <w:p w14:paraId="2E6027CF" w14:textId="77777777" w:rsidR="00ED626C" w:rsidRDefault="00000000">
            <w:pPr>
              <w:pStyle w:val="Other0"/>
              <w:shd w:val="clear" w:color="auto" w:fill="auto"/>
              <w:jc w:val="left"/>
            </w:pPr>
            <w:r>
              <w:t>Możliwość pracy na kilku aktach jednocześnie, z funkcją otwierania nowego aktu prawnego w nowym oknie (zakładce).</w:t>
            </w:r>
          </w:p>
        </w:tc>
      </w:tr>
      <w:tr w:rsidR="00ED626C" w14:paraId="19B51981" w14:textId="77777777">
        <w:trPr>
          <w:trHeight w:hRule="exact" w:val="283"/>
          <w:jc w:val="center"/>
        </w:trPr>
        <w:tc>
          <w:tcPr>
            <w:tcW w:w="571" w:type="dxa"/>
            <w:tcBorders>
              <w:top w:val="single" w:sz="4" w:space="0" w:color="auto"/>
              <w:left w:val="single" w:sz="4" w:space="0" w:color="auto"/>
            </w:tcBorders>
            <w:shd w:val="clear" w:color="auto" w:fill="FFFFFF"/>
            <w:vAlign w:val="bottom"/>
          </w:tcPr>
          <w:p w14:paraId="7D05CBEE" w14:textId="77777777" w:rsidR="00ED626C" w:rsidRDefault="00000000">
            <w:pPr>
              <w:pStyle w:val="Other0"/>
              <w:shd w:val="clear" w:color="auto" w:fill="auto"/>
              <w:jc w:val="center"/>
            </w:pPr>
            <w:r>
              <w:t>147</w:t>
            </w:r>
          </w:p>
        </w:tc>
        <w:tc>
          <w:tcPr>
            <w:tcW w:w="14904" w:type="dxa"/>
            <w:tcBorders>
              <w:top w:val="single" w:sz="4" w:space="0" w:color="auto"/>
              <w:left w:val="single" w:sz="4" w:space="0" w:color="auto"/>
              <w:right w:val="single" w:sz="4" w:space="0" w:color="auto"/>
            </w:tcBorders>
            <w:shd w:val="clear" w:color="auto" w:fill="FFFFFF"/>
            <w:vAlign w:val="bottom"/>
          </w:tcPr>
          <w:p w14:paraId="626D647E" w14:textId="77777777" w:rsidR="00ED626C" w:rsidRDefault="00000000">
            <w:pPr>
              <w:pStyle w:val="Other0"/>
              <w:shd w:val="clear" w:color="auto" w:fill="auto"/>
              <w:jc w:val="left"/>
            </w:pPr>
            <w:r>
              <w:t>Możliwość przeglądania tekstów projektów zmieniających akt obowiązujący z aktu obowiązującego (projekty w relacji z aktem obowiązującym).</w:t>
            </w:r>
          </w:p>
        </w:tc>
      </w:tr>
      <w:tr w:rsidR="00ED626C" w14:paraId="38A98C6F" w14:textId="77777777">
        <w:trPr>
          <w:trHeight w:hRule="exact" w:val="283"/>
          <w:jc w:val="center"/>
        </w:trPr>
        <w:tc>
          <w:tcPr>
            <w:tcW w:w="571" w:type="dxa"/>
            <w:tcBorders>
              <w:top w:val="single" w:sz="4" w:space="0" w:color="auto"/>
              <w:left w:val="single" w:sz="4" w:space="0" w:color="auto"/>
            </w:tcBorders>
            <w:shd w:val="clear" w:color="auto" w:fill="FFFFFF"/>
            <w:vAlign w:val="bottom"/>
          </w:tcPr>
          <w:p w14:paraId="53A03AA3" w14:textId="77777777" w:rsidR="00ED626C" w:rsidRDefault="00000000">
            <w:pPr>
              <w:pStyle w:val="Other0"/>
              <w:shd w:val="clear" w:color="auto" w:fill="auto"/>
              <w:jc w:val="center"/>
            </w:pPr>
            <w:r>
              <w:t>148</w:t>
            </w:r>
          </w:p>
        </w:tc>
        <w:tc>
          <w:tcPr>
            <w:tcW w:w="14904" w:type="dxa"/>
            <w:tcBorders>
              <w:top w:val="single" w:sz="4" w:space="0" w:color="auto"/>
              <w:left w:val="single" w:sz="4" w:space="0" w:color="auto"/>
              <w:right w:val="single" w:sz="4" w:space="0" w:color="auto"/>
            </w:tcBorders>
            <w:shd w:val="clear" w:color="auto" w:fill="FFFFFF"/>
            <w:vAlign w:val="bottom"/>
          </w:tcPr>
          <w:p w14:paraId="44F651B6" w14:textId="77777777" w:rsidR="00ED626C" w:rsidRDefault="00000000">
            <w:pPr>
              <w:pStyle w:val="Other0"/>
              <w:shd w:val="clear" w:color="auto" w:fill="auto"/>
              <w:jc w:val="left"/>
            </w:pPr>
            <w:r>
              <w:t>Możliwość śledzenia zmian w przepisach na dany dzień - kiedy akt prawny wchodzi w życie, kiedy jest zmieniany, bądź też traci moc.</w:t>
            </w:r>
          </w:p>
        </w:tc>
      </w:tr>
      <w:tr w:rsidR="00ED626C" w14:paraId="7A7532F6"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B7D4594" w14:textId="77777777" w:rsidR="00ED626C" w:rsidRDefault="00000000">
            <w:pPr>
              <w:pStyle w:val="Other0"/>
              <w:shd w:val="clear" w:color="auto" w:fill="auto"/>
              <w:jc w:val="center"/>
            </w:pPr>
            <w:r>
              <w:t>149</w:t>
            </w:r>
          </w:p>
        </w:tc>
        <w:tc>
          <w:tcPr>
            <w:tcW w:w="14904" w:type="dxa"/>
            <w:tcBorders>
              <w:top w:val="single" w:sz="4" w:space="0" w:color="auto"/>
              <w:left w:val="single" w:sz="4" w:space="0" w:color="auto"/>
              <w:right w:val="single" w:sz="4" w:space="0" w:color="auto"/>
            </w:tcBorders>
            <w:shd w:val="clear" w:color="auto" w:fill="FFFFFF"/>
            <w:vAlign w:val="bottom"/>
          </w:tcPr>
          <w:p w14:paraId="6FE33500" w14:textId="77777777" w:rsidR="00ED626C" w:rsidRDefault="00000000">
            <w:pPr>
              <w:pStyle w:val="Other0"/>
              <w:shd w:val="clear" w:color="auto" w:fill="auto"/>
              <w:jc w:val="left"/>
            </w:pPr>
            <w:r>
              <w:t>Możliwość udostępniania kolejnych wersji historycznych aktów obowiązujących i uchylonych</w:t>
            </w:r>
          </w:p>
        </w:tc>
      </w:tr>
      <w:tr w:rsidR="00ED626C" w14:paraId="7EE9E4EC" w14:textId="77777777">
        <w:trPr>
          <w:trHeight w:hRule="exact" w:val="547"/>
          <w:jc w:val="center"/>
        </w:trPr>
        <w:tc>
          <w:tcPr>
            <w:tcW w:w="571" w:type="dxa"/>
            <w:tcBorders>
              <w:top w:val="single" w:sz="4" w:space="0" w:color="auto"/>
              <w:left w:val="single" w:sz="4" w:space="0" w:color="auto"/>
            </w:tcBorders>
            <w:shd w:val="clear" w:color="auto" w:fill="FFFFFF"/>
            <w:vAlign w:val="center"/>
          </w:tcPr>
          <w:p w14:paraId="7D311235" w14:textId="77777777" w:rsidR="00ED626C" w:rsidRDefault="00000000">
            <w:pPr>
              <w:pStyle w:val="Other0"/>
              <w:shd w:val="clear" w:color="auto" w:fill="auto"/>
              <w:jc w:val="center"/>
            </w:pPr>
            <w:r>
              <w:t>150</w:t>
            </w:r>
          </w:p>
        </w:tc>
        <w:tc>
          <w:tcPr>
            <w:tcW w:w="14904" w:type="dxa"/>
            <w:tcBorders>
              <w:top w:val="single" w:sz="4" w:space="0" w:color="auto"/>
              <w:left w:val="single" w:sz="4" w:space="0" w:color="auto"/>
              <w:right w:val="single" w:sz="4" w:space="0" w:color="auto"/>
            </w:tcBorders>
            <w:shd w:val="clear" w:color="auto" w:fill="FFFFFF"/>
            <w:vAlign w:val="bottom"/>
          </w:tcPr>
          <w:p w14:paraId="5E946B6C" w14:textId="77777777" w:rsidR="00ED626C" w:rsidRDefault="00000000">
            <w:pPr>
              <w:pStyle w:val="Other0"/>
              <w:shd w:val="clear" w:color="auto" w:fill="auto"/>
              <w:jc w:val="left"/>
            </w:pPr>
            <w:r>
              <w:t>Możliwość wydruku całego aktu prawnego, poszczególnych jednostek redakcyjnych, zaznaczonego fragmentu, z przypisami i bez przypisów z zachowaniem formatowania widocznego na monitorze.</w:t>
            </w:r>
          </w:p>
        </w:tc>
      </w:tr>
      <w:tr w:rsidR="00ED626C" w14:paraId="2F317388"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6E003801" w14:textId="77777777" w:rsidR="00ED626C" w:rsidRDefault="00000000">
            <w:pPr>
              <w:pStyle w:val="Other0"/>
              <w:shd w:val="clear" w:color="auto" w:fill="auto"/>
              <w:jc w:val="center"/>
            </w:pPr>
            <w:r>
              <w:t>151</w:t>
            </w:r>
          </w:p>
        </w:tc>
        <w:tc>
          <w:tcPr>
            <w:tcW w:w="14904" w:type="dxa"/>
            <w:tcBorders>
              <w:top w:val="single" w:sz="4" w:space="0" w:color="auto"/>
              <w:left w:val="single" w:sz="4" w:space="0" w:color="auto"/>
              <w:right w:val="single" w:sz="4" w:space="0" w:color="auto"/>
            </w:tcBorders>
            <w:shd w:val="clear" w:color="auto" w:fill="FFFFFF"/>
            <w:vAlign w:val="bottom"/>
          </w:tcPr>
          <w:p w14:paraId="19716B63" w14:textId="77777777" w:rsidR="00ED626C" w:rsidRDefault="00000000">
            <w:pPr>
              <w:pStyle w:val="Other0"/>
              <w:shd w:val="clear" w:color="auto" w:fill="auto"/>
              <w:jc w:val="left"/>
            </w:pPr>
            <w:r>
              <w:t>Możliwość wyświetlenia treści całego aktu prawnego lub jego fragmentu.</w:t>
            </w:r>
          </w:p>
        </w:tc>
      </w:tr>
      <w:tr w:rsidR="00ED626C" w14:paraId="24FDEBD2" w14:textId="77777777">
        <w:trPr>
          <w:trHeight w:hRule="exact" w:val="480"/>
          <w:jc w:val="center"/>
        </w:trPr>
        <w:tc>
          <w:tcPr>
            <w:tcW w:w="571" w:type="dxa"/>
            <w:tcBorders>
              <w:top w:val="single" w:sz="4" w:space="0" w:color="auto"/>
              <w:left w:val="single" w:sz="4" w:space="0" w:color="auto"/>
            </w:tcBorders>
            <w:shd w:val="clear" w:color="auto" w:fill="FFFFFF"/>
            <w:vAlign w:val="center"/>
          </w:tcPr>
          <w:p w14:paraId="1729F596" w14:textId="77777777" w:rsidR="00ED626C" w:rsidRDefault="00000000">
            <w:pPr>
              <w:pStyle w:val="Other0"/>
              <w:shd w:val="clear" w:color="auto" w:fill="auto"/>
              <w:jc w:val="center"/>
            </w:pPr>
            <w:r>
              <w:t>152</w:t>
            </w:r>
          </w:p>
        </w:tc>
        <w:tc>
          <w:tcPr>
            <w:tcW w:w="14904" w:type="dxa"/>
            <w:tcBorders>
              <w:top w:val="single" w:sz="4" w:space="0" w:color="auto"/>
              <w:left w:val="single" w:sz="4" w:space="0" w:color="auto"/>
              <w:right w:val="single" w:sz="4" w:space="0" w:color="auto"/>
            </w:tcBorders>
            <w:shd w:val="clear" w:color="auto" w:fill="FFFFFF"/>
            <w:vAlign w:val="bottom"/>
          </w:tcPr>
          <w:p w14:paraId="3FBF326A" w14:textId="77777777" w:rsidR="00ED626C" w:rsidRDefault="00000000">
            <w:pPr>
              <w:pStyle w:val="Other0"/>
              <w:shd w:val="clear" w:color="auto" w:fill="auto"/>
              <w:jc w:val="left"/>
            </w:pPr>
            <w:r>
              <w:t>Możliwość zaznaczenia jednostki redakcyjnej danego aktu i przeniesienia do nowego okna, w którym wyświetlone będą pełne wersje historyczne tej jednostki redakcyjnej.</w:t>
            </w:r>
          </w:p>
        </w:tc>
      </w:tr>
      <w:tr w:rsidR="00ED626C" w14:paraId="63362223"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3C4C8C90" w14:textId="77777777" w:rsidR="00ED626C" w:rsidRDefault="00000000">
            <w:pPr>
              <w:pStyle w:val="Other0"/>
              <w:shd w:val="clear" w:color="auto" w:fill="auto"/>
              <w:jc w:val="center"/>
            </w:pPr>
            <w:r>
              <w:t>153</w:t>
            </w:r>
          </w:p>
        </w:tc>
        <w:tc>
          <w:tcPr>
            <w:tcW w:w="14904" w:type="dxa"/>
            <w:tcBorders>
              <w:top w:val="single" w:sz="4" w:space="0" w:color="auto"/>
              <w:left w:val="single" w:sz="4" w:space="0" w:color="auto"/>
              <w:right w:val="single" w:sz="4" w:space="0" w:color="auto"/>
            </w:tcBorders>
            <w:shd w:val="clear" w:color="auto" w:fill="FFFFFF"/>
            <w:vAlign w:val="bottom"/>
          </w:tcPr>
          <w:p w14:paraId="5FB94FC5" w14:textId="77777777" w:rsidR="00ED626C" w:rsidRDefault="00000000">
            <w:pPr>
              <w:pStyle w:val="Other0"/>
              <w:shd w:val="clear" w:color="auto" w:fill="auto"/>
              <w:jc w:val="left"/>
            </w:pPr>
            <w:r>
              <w:t>Odwołania do cytatów/tez/pism z piśmiennictwa prawniczego z poziomu tekstu aktu prawnego (jednostki redakcyjnej) lub z poziom u metryki aktu prawnego</w:t>
            </w:r>
          </w:p>
        </w:tc>
      </w:tr>
      <w:tr w:rsidR="00ED626C" w14:paraId="44EEA236"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2EC8964C" w14:textId="77777777" w:rsidR="00ED626C" w:rsidRDefault="00000000">
            <w:pPr>
              <w:pStyle w:val="Other0"/>
              <w:shd w:val="clear" w:color="auto" w:fill="auto"/>
              <w:jc w:val="center"/>
            </w:pPr>
            <w:r>
              <w:t>154</w:t>
            </w:r>
          </w:p>
        </w:tc>
        <w:tc>
          <w:tcPr>
            <w:tcW w:w="14904" w:type="dxa"/>
            <w:tcBorders>
              <w:top w:val="single" w:sz="4" w:space="0" w:color="auto"/>
              <w:left w:val="single" w:sz="4" w:space="0" w:color="auto"/>
              <w:right w:val="single" w:sz="4" w:space="0" w:color="auto"/>
            </w:tcBorders>
            <w:shd w:val="clear" w:color="auto" w:fill="FFFFFF"/>
            <w:vAlign w:val="bottom"/>
          </w:tcPr>
          <w:p w14:paraId="603AA591" w14:textId="77777777" w:rsidR="00ED626C" w:rsidRDefault="00000000">
            <w:pPr>
              <w:pStyle w:val="Other0"/>
              <w:shd w:val="clear" w:color="auto" w:fill="auto"/>
              <w:jc w:val="left"/>
            </w:pPr>
            <w:r>
              <w:t>Odwołania do komentarzy z poziomu tekstu aktu prawnego (jednostki redakcyjnej) lub z poziomu metryki aktu prawnego.</w:t>
            </w:r>
          </w:p>
        </w:tc>
      </w:tr>
      <w:tr w:rsidR="00ED626C" w14:paraId="321CF4D7"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11D1D919" w14:textId="77777777" w:rsidR="00ED626C" w:rsidRDefault="00000000">
            <w:pPr>
              <w:pStyle w:val="Other0"/>
              <w:shd w:val="clear" w:color="auto" w:fill="auto"/>
              <w:jc w:val="center"/>
            </w:pPr>
            <w:r>
              <w:t>155</w:t>
            </w:r>
          </w:p>
        </w:tc>
        <w:tc>
          <w:tcPr>
            <w:tcW w:w="14904" w:type="dxa"/>
            <w:tcBorders>
              <w:top w:val="single" w:sz="4" w:space="0" w:color="auto"/>
              <w:left w:val="single" w:sz="4" w:space="0" w:color="auto"/>
              <w:right w:val="single" w:sz="4" w:space="0" w:color="auto"/>
            </w:tcBorders>
            <w:shd w:val="clear" w:color="auto" w:fill="FFFFFF"/>
            <w:vAlign w:val="bottom"/>
          </w:tcPr>
          <w:p w14:paraId="3A8241A4" w14:textId="77777777" w:rsidR="00ED626C" w:rsidRDefault="00000000">
            <w:pPr>
              <w:pStyle w:val="Other0"/>
              <w:shd w:val="clear" w:color="auto" w:fill="auto"/>
              <w:jc w:val="left"/>
            </w:pPr>
            <w:r>
              <w:t>Odwołania do orzeczeń z poziomu tekstu aktu (jednostki redakcyjnej) lub z poziomu metryki aktu prawnego</w:t>
            </w:r>
          </w:p>
        </w:tc>
      </w:tr>
      <w:tr w:rsidR="00ED626C" w14:paraId="6538CD4B"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1BE9A1CB" w14:textId="77777777" w:rsidR="00ED626C" w:rsidRDefault="00000000">
            <w:pPr>
              <w:pStyle w:val="Other0"/>
              <w:shd w:val="clear" w:color="auto" w:fill="auto"/>
              <w:jc w:val="center"/>
            </w:pPr>
            <w:r>
              <w:t>156</w:t>
            </w:r>
          </w:p>
        </w:tc>
        <w:tc>
          <w:tcPr>
            <w:tcW w:w="14904" w:type="dxa"/>
            <w:tcBorders>
              <w:top w:val="single" w:sz="4" w:space="0" w:color="auto"/>
              <w:left w:val="single" w:sz="4" w:space="0" w:color="auto"/>
              <w:right w:val="single" w:sz="4" w:space="0" w:color="auto"/>
            </w:tcBorders>
            <w:shd w:val="clear" w:color="auto" w:fill="FFFFFF"/>
            <w:vAlign w:val="bottom"/>
          </w:tcPr>
          <w:p w14:paraId="6CF0995F" w14:textId="77777777" w:rsidR="00ED626C" w:rsidRDefault="00000000">
            <w:pPr>
              <w:pStyle w:val="Other0"/>
              <w:shd w:val="clear" w:color="auto" w:fill="auto"/>
              <w:jc w:val="left"/>
            </w:pPr>
            <w:r>
              <w:t>Odwołania do pism urzędowych z poziomu tekstu aktu prawnego (jednostki redakcyjnej) lub z poziomu metryki aktu prawnego</w:t>
            </w:r>
          </w:p>
        </w:tc>
      </w:tr>
      <w:tr w:rsidR="00ED626C" w14:paraId="5F5ED036"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4F2892C8" w14:textId="77777777" w:rsidR="00ED626C" w:rsidRDefault="00000000">
            <w:pPr>
              <w:pStyle w:val="Other0"/>
              <w:shd w:val="clear" w:color="auto" w:fill="auto"/>
              <w:jc w:val="center"/>
            </w:pPr>
            <w:r>
              <w:t>157</w:t>
            </w:r>
          </w:p>
        </w:tc>
        <w:tc>
          <w:tcPr>
            <w:tcW w:w="14904" w:type="dxa"/>
            <w:tcBorders>
              <w:top w:val="single" w:sz="4" w:space="0" w:color="auto"/>
              <w:left w:val="single" w:sz="4" w:space="0" w:color="auto"/>
              <w:right w:val="single" w:sz="4" w:space="0" w:color="auto"/>
            </w:tcBorders>
            <w:shd w:val="clear" w:color="auto" w:fill="FFFFFF"/>
            <w:vAlign w:val="bottom"/>
          </w:tcPr>
          <w:p w14:paraId="6293E902" w14:textId="77777777" w:rsidR="00ED626C" w:rsidRDefault="00000000">
            <w:pPr>
              <w:pStyle w:val="Other0"/>
              <w:shd w:val="clear" w:color="auto" w:fill="auto"/>
              <w:jc w:val="left"/>
            </w:pPr>
            <w:r>
              <w:t>Odwołania do przywołanych w aktach przepisów innych aktów prawnych, aktów wykonawczych z poziomu tekstu aktu</w:t>
            </w:r>
          </w:p>
        </w:tc>
      </w:tr>
      <w:tr w:rsidR="00ED626C" w14:paraId="230EEA01"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53668354" w14:textId="77777777" w:rsidR="00ED626C" w:rsidRDefault="00000000">
            <w:pPr>
              <w:pStyle w:val="Other0"/>
              <w:shd w:val="clear" w:color="auto" w:fill="auto"/>
              <w:jc w:val="center"/>
            </w:pPr>
            <w:r>
              <w:t>158</w:t>
            </w:r>
          </w:p>
        </w:tc>
        <w:tc>
          <w:tcPr>
            <w:tcW w:w="14904" w:type="dxa"/>
            <w:tcBorders>
              <w:top w:val="single" w:sz="4" w:space="0" w:color="auto"/>
              <w:left w:val="single" w:sz="4" w:space="0" w:color="auto"/>
              <w:right w:val="single" w:sz="4" w:space="0" w:color="auto"/>
            </w:tcBorders>
            <w:shd w:val="clear" w:color="auto" w:fill="FFFFFF"/>
            <w:vAlign w:val="bottom"/>
          </w:tcPr>
          <w:p w14:paraId="1EC913F2" w14:textId="77777777" w:rsidR="00ED626C" w:rsidRDefault="00000000">
            <w:pPr>
              <w:pStyle w:val="Other0"/>
              <w:shd w:val="clear" w:color="auto" w:fill="auto"/>
              <w:jc w:val="left"/>
            </w:pPr>
            <w:r>
              <w:t>Oznaczenie identyfikacji aktów obowiązujących, nieobowiązujących i oczekujących publikowanych w Dz. U. i M.P.</w:t>
            </w:r>
          </w:p>
        </w:tc>
      </w:tr>
      <w:tr w:rsidR="00ED626C" w14:paraId="1ED642FC" w14:textId="77777777">
        <w:trPr>
          <w:trHeight w:hRule="exact" w:val="283"/>
          <w:jc w:val="center"/>
        </w:trPr>
        <w:tc>
          <w:tcPr>
            <w:tcW w:w="571" w:type="dxa"/>
            <w:tcBorders>
              <w:top w:val="single" w:sz="4" w:space="0" w:color="auto"/>
              <w:left w:val="single" w:sz="4" w:space="0" w:color="auto"/>
            </w:tcBorders>
            <w:shd w:val="clear" w:color="auto" w:fill="FFFFFF"/>
            <w:vAlign w:val="bottom"/>
          </w:tcPr>
          <w:p w14:paraId="0E33FFF5" w14:textId="77777777" w:rsidR="00ED626C" w:rsidRDefault="00000000">
            <w:pPr>
              <w:pStyle w:val="Other0"/>
              <w:shd w:val="clear" w:color="auto" w:fill="auto"/>
              <w:jc w:val="center"/>
            </w:pPr>
            <w:r>
              <w:t>159</w:t>
            </w:r>
          </w:p>
        </w:tc>
        <w:tc>
          <w:tcPr>
            <w:tcW w:w="14904" w:type="dxa"/>
            <w:tcBorders>
              <w:top w:val="single" w:sz="4" w:space="0" w:color="auto"/>
              <w:left w:val="single" w:sz="4" w:space="0" w:color="auto"/>
              <w:right w:val="single" w:sz="4" w:space="0" w:color="auto"/>
            </w:tcBorders>
            <w:shd w:val="clear" w:color="auto" w:fill="FFFFFF"/>
            <w:vAlign w:val="bottom"/>
          </w:tcPr>
          <w:p w14:paraId="7BEF1A70" w14:textId="77777777" w:rsidR="00ED626C" w:rsidRDefault="00000000">
            <w:pPr>
              <w:pStyle w:val="Other0"/>
              <w:shd w:val="clear" w:color="auto" w:fill="auto"/>
              <w:jc w:val="left"/>
            </w:pPr>
            <w:r>
              <w:t>Prezentacja wszystkich wersji aktów prawnych, w tym możliwość wyboru przez użytkownika wersji aktu prawnego aktualnej na dany dzień.</w:t>
            </w:r>
          </w:p>
        </w:tc>
      </w:tr>
      <w:tr w:rsidR="00ED626C" w14:paraId="5AC2C1D7" w14:textId="77777777">
        <w:trPr>
          <w:trHeight w:hRule="exact" w:val="274"/>
          <w:jc w:val="center"/>
        </w:trPr>
        <w:tc>
          <w:tcPr>
            <w:tcW w:w="571" w:type="dxa"/>
            <w:tcBorders>
              <w:top w:val="single" w:sz="4" w:space="0" w:color="auto"/>
              <w:left w:val="single" w:sz="4" w:space="0" w:color="auto"/>
            </w:tcBorders>
            <w:shd w:val="clear" w:color="auto" w:fill="FFFFFF"/>
            <w:vAlign w:val="bottom"/>
          </w:tcPr>
          <w:p w14:paraId="1CD4809C" w14:textId="77777777" w:rsidR="00ED626C" w:rsidRDefault="00000000">
            <w:pPr>
              <w:pStyle w:val="Other0"/>
              <w:shd w:val="clear" w:color="auto" w:fill="auto"/>
              <w:jc w:val="center"/>
            </w:pPr>
            <w:r>
              <w:t>160</w:t>
            </w:r>
          </w:p>
        </w:tc>
        <w:tc>
          <w:tcPr>
            <w:tcW w:w="14904" w:type="dxa"/>
            <w:tcBorders>
              <w:top w:val="single" w:sz="4" w:space="0" w:color="auto"/>
              <w:left w:val="single" w:sz="4" w:space="0" w:color="auto"/>
              <w:right w:val="single" w:sz="4" w:space="0" w:color="auto"/>
            </w:tcBorders>
            <w:shd w:val="clear" w:color="auto" w:fill="FFFFFF"/>
            <w:vAlign w:val="bottom"/>
          </w:tcPr>
          <w:p w14:paraId="1F56A9F4" w14:textId="77777777" w:rsidR="00ED626C" w:rsidRDefault="00000000">
            <w:pPr>
              <w:pStyle w:val="Other0"/>
              <w:shd w:val="clear" w:color="auto" w:fill="auto"/>
              <w:jc w:val="left"/>
            </w:pPr>
            <w:r>
              <w:t>Wyszukiwanie dokumentów zawartych w Monitorze Sądowym i Gospodarczym według numeru KRS.</w:t>
            </w:r>
          </w:p>
        </w:tc>
      </w:tr>
      <w:tr w:rsidR="00ED626C" w14:paraId="3C335C2D" w14:textId="77777777">
        <w:trPr>
          <w:trHeight w:hRule="exact" w:val="317"/>
          <w:jc w:val="center"/>
        </w:trPr>
        <w:tc>
          <w:tcPr>
            <w:tcW w:w="571" w:type="dxa"/>
            <w:tcBorders>
              <w:top w:val="single" w:sz="4" w:space="0" w:color="auto"/>
              <w:left w:val="single" w:sz="4" w:space="0" w:color="auto"/>
            </w:tcBorders>
            <w:shd w:val="clear" w:color="auto" w:fill="FFFFFF"/>
            <w:vAlign w:val="bottom"/>
          </w:tcPr>
          <w:p w14:paraId="7C934AE4" w14:textId="77777777" w:rsidR="00ED626C" w:rsidRDefault="00000000">
            <w:pPr>
              <w:pStyle w:val="Other0"/>
              <w:shd w:val="clear" w:color="auto" w:fill="auto"/>
              <w:jc w:val="center"/>
            </w:pPr>
            <w:r>
              <w:t>161</w:t>
            </w:r>
          </w:p>
        </w:tc>
        <w:tc>
          <w:tcPr>
            <w:tcW w:w="14904" w:type="dxa"/>
            <w:tcBorders>
              <w:top w:val="single" w:sz="4" w:space="0" w:color="auto"/>
              <w:left w:val="single" w:sz="4" w:space="0" w:color="auto"/>
              <w:right w:val="single" w:sz="4" w:space="0" w:color="auto"/>
            </w:tcBorders>
            <w:shd w:val="clear" w:color="auto" w:fill="FFFFFF"/>
            <w:vAlign w:val="bottom"/>
          </w:tcPr>
          <w:p w14:paraId="39ACFB59" w14:textId="77777777" w:rsidR="00ED626C" w:rsidRDefault="00000000">
            <w:pPr>
              <w:pStyle w:val="Other0"/>
              <w:shd w:val="clear" w:color="auto" w:fill="auto"/>
              <w:jc w:val="left"/>
            </w:pPr>
            <w:r>
              <w:t>Wyszukiwanie dokumentów zawartych w Monitorze Sądowym i Gospodarczym, Monitorze Polskim B według nazwy podmiotu, którego te dokumenty dotyczą.</w:t>
            </w:r>
          </w:p>
        </w:tc>
      </w:tr>
      <w:tr w:rsidR="00ED626C" w14:paraId="22DFEF5A" w14:textId="77777777">
        <w:trPr>
          <w:trHeight w:hRule="exact" w:val="278"/>
          <w:jc w:val="center"/>
        </w:trPr>
        <w:tc>
          <w:tcPr>
            <w:tcW w:w="571" w:type="dxa"/>
            <w:tcBorders>
              <w:top w:val="single" w:sz="4" w:space="0" w:color="auto"/>
              <w:left w:val="single" w:sz="4" w:space="0" w:color="auto"/>
            </w:tcBorders>
            <w:shd w:val="clear" w:color="auto" w:fill="FFFFFF"/>
            <w:vAlign w:val="bottom"/>
          </w:tcPr>
          <w:p w14:paraId="1963F1D5" w14:textId="77777777" w:rsidR="00ED626C" w:rsidRDefault="00000000">
            <w:pPr>
              <w:pStyle w:val="Other0"/>
              <w:shd w:val="clear" w:color="auto" w:fill="auto"/>
              <w:jc w:val="center"/>
            </w:pPr>
            <w:r>
              <w:t>162</w:t>
            </w:r>
          </w:p>
        </w:tc>
        <w:tc>
          <w:tcPr>
            <w:tcW w:w="14904" w:type="dxa"/>
            <w:tcBorders>
              <w:top w:val="single" w:sz="4" w:space="0" w:color="auto"/>
              <w:left w:val="single" w:sz="4" w:space="0" w:color="auto"/>
              <w:right w:val="single" w:sz="4" w:space="0" w:color="auto"/>
            </w:tcBorders>
            <w:shd w:val="clear" w:color="auto" w:fill="FFFFFF"/>
            <w:vAlign w:val="bottom"/>
          </w:tcPr>
          <w:p w14:paraId="2A4136CC" w14:textId="77777777" w:rsidR="00ED626C" w:rsidRDefault="00000000">
            <w:pPr>
              <w:pStyle w:val="Other0"/>
              <w:shd w:val="clear" w:color="auto" w:fill="auto"/>
              <w:jc w:val="left"/>
            </w:pPr>
            <w:r>
              <w:t>Wyszukiwanie wg daty wydania, opublikowania, obowiązywania, wg słów w treści dokumentów z różnych baz.</w:t>
            </w:r>
          </w:p>
        </w:tc>
      </w:tr>
      <w:tr w:rsidR="00ED626C" w14:paraId="10C90D5E" w14:textId="77777777">
        <w:trPr>
          <w:trHeight w:hRule="exact" w:val="547"/>
          <w:jc w:val="center"/>
        </w:trPr>
        <w:tc>
          <w:tcPr>
            <w:tcW w:w="571" w:type="dxa"/>
            <w:tcBorders>
              <w:top w:val="single" w:sz="4" w:space="0" w:color="auto"/>
              <w:left w:val="single" w:sz="4" w:space="0" w:color="auto"/>
            </w:tcBorders>
            <w:shd w:val="clear" w:color="auto" w:fill="FFFFFF"/>
            <w:vAlign w:val="center"/>
          </w:tcPr>
          <w:p w14:paraId="03EE0EDD" w14:textId="77777777" w:rsidR="00ED626C" w:rsidRDefault="00000000">
            <w:pPr>
              <w:pStyle w:val="Other0"/>
              <w:shd w:val="clear" w:color="auto" w:fill="auto"/>
              <w:jc w:val="center"/>
            </w:pPr>
            <w:r>
              <w:t>163</w:t>
            </w:r>
          </w:p>
        </w:tc>
        <w:tc>
          <w:tcPr>
            <w:tcW w:w="14904" w:type="dxa"/>
            <w:tcBorders>
              <w:top w:val="single" w:sz="4" w:space="0" w:color="auto"/>
              <w:left w:val="single" w:sz="4" w:space="0" w:color="auto"/>
              <w:right w:val="single" w:sz="4" w:space="0" w:color="auto"/>
            </w:tcBorders>
            <w:shd w:val="clear" w:color="auto" w:fill="FFFFFF"/>
            <w:vAlign w:val="bottom"/>
          </w:tcPr>
          <w:p w14:paraId="5EBCEC7B" w14:textId="77777777" w:rsidR="00ED626C" w:rsidRDefault="00000000">
            <w:pPr>
              <w:pStyle w:val="Other0"/>
              <w:shd w:val="clear" w:color="auto" w:fill="auto"/>
              <w:jc w:val="left"/>
            </w:pPr>
            <w:r>
              <w:t>Wyszukiwanie wg identyfikatora akty prawnego, sygnatury orzeczenia, numeru druku projektu ustawy, wg rocznika, wg organu wydającego, rodzaju aktu, indeksu przedmiotowego, słowa /wyrażenia z odmianą fleksyjną.</w:t>
            </w:r>
          </w:p>
        </w:tc>
      </w:tr>
      <w:tr w:rsidR="00ED626C" w14:paraId="3D41FA25" w14:textId="77777777">
        <w:trPr>
          <w:trHeight w:hRule="exact" w:val="547"/>
          <w:jc w:val="center"/>
        </w:trPr>
        <w:tc>
          <w:tcPr>
            <w:tcW w:w="571" w:type="dxa"/>
            <w:tcBorders>
              <w:top w:val="single" w:sz="4" w:space="0" w:color="auto"/>
              <w:left w:val="single" w:sz="4" w:space="0" w:color="auto"/>
            </w:tcBorders>
            <w:shd w:val="clear" w:color="auto" w:fill="FFFFFF"/>
            <w:vAlign w:val="center"/>
          </w:tcPr>
          <w:p w14:paraId="0C128B18" w14:textId="77777777" w:rsidR="00ED626C" w:rsidRDefault="00000000">
            <w:pPr>
              <w:pStyle w:val="Other0"/>
              <w:shd w:val="clear" w:color="auto" w:fill="auto"/>
              <w:jc w:val="center"/>
            </w:pPr>
            <w:r>
              <w:t>164</w:t>
            </w:r>
          </w:p>
        </w:tc>
        <w:tc>
          <w:tcPr>
            <w:tcW w:w="14904" w:type="dxa"/>
            <w:tcBorders>
              <w:top w:val="single" w:sz="4" w:space="0" w:color="auto"/>
              <w:left w:val="single" w:sz="4" w:space="0" w:color="auto"/>
              <w:right w:val="single" w:sz="4" w:space="0" w:color="auto"/>
            </w:tcBorders>
            <w:shd w:val="clear" w:color="auto" w:fill="FFFFFF"/>
            <w:vAlign w:val="bottom"/>
          </w:tcPr>
          <w:p w14:paraId="3E6ED72F" w14:textId="77777777" w:rsidR="00ED626C" w:rsidRDefault="00000000">
            <w:pPr>
              <w:pStyle w:val="Other0"/>
              <w:shd w:val="clear" w:color="auto" w:fill="auto"/>
              <w:jc w:val="left"/>
            </w:pPr>
            <w:r>
              <w:t>Wzajemne powiązania formalne między aktami (co najmniej relacje typu: zmienia - zmieniony przez, uchyla - uchylony przez, wykonuje - wykonywany przez, ujednolica - ujednolicony przez, wprowadza - wprowadzony przez, interpretuje - interpretowany przez).</w:t>
            </w:r>
          </w:p>
        </w:tc>
      </w:tr>
      <w:tr w:rsidR="00ED626C" w14:paraId="004FEB90" w14:textId="77777777">
        <w:trPr>
          <w:trHeight w:hRule="exact" w:val="336"/>
          <w:jc w:val="center"/>
        </w:trPr>
        <w:tc>
          <w:tcPr>
            <w:tcW w:w="571" w:type="dxa"/>
            <w:tcBorders>
              <w:top w:val="single" w:sz="4" w:space="0" w:color="auto"/>
              <w:left w:val="single" w:sz="4" w:space="0" w:color="auto"/>
              <w:bottom w:val="single" w:sz="4" w:space="0" w:color="auto"/>
            </w:tcBorders>
            <w:shd w:val="clear" w:color="auto" w:fill="FFFFFF"/>
            <w:vAlign w:val="bottom"/>
          </w:tcPr>
          <w:p w14:paraId="27262FA4" w14:textId="77777777" w:rsidR="00ED626C" w:rsidRDefault="00000000">
            <w:pPr>
              <w:pStyle w:val="Other0"/>
              <w:shd w:val="clear" w:color="auto" w:fill="auto"/>
              <w:jc w:val="center"/>
            </w:pPr>
            <w:r>
              <w:t>165</w:t>
            </w:r>
          </w:p>
        </w:tc>
        <w:tc>
          <w:tcPr>
            <w:tcW w:w="14904" w:type="dxa"/>
            <w:tcBorders>
              <w:top w:val="single" w:sz="4" w:space="0" w:color="auto"/>
              <w:left w:val="single" w:sz="4" w:space="0" w:color="auto"/>
              <w:bottom w:val="single" w:sz="4" w:space="0" w:color="auto"/>
              <w:right w:val="single" w:sz="4" w:space="0" w:color="auto"/>
            </w:tcBorders>
            <w:shd w:val="clear" w:color="auto" w:fill="FFFFFF"/>
            <w:vAlign w:val="bottom"/>
          </w:tcPr>
          <w:p w14:paraId="7EFE6404" w14:textId="77777777" w:rsidR="00ED626C" w:rsidRDefault="00000000">
            <w:pPr>
              <w:pStyle w:val="Other0"/>
              <w:shd w:val="clear" w:color="auto" w:fill="auto"/>
              <w:jc w:val="left"/>
            </w:pPr>
            <w:r>
              <w:t>Zawężanie listy wynikowej aktów prawnych, orzeczeń do rodzaju.</w:t>
            </w:r>
          </w:p>
        </w:tc>
      </w:tr>
    </w:tbl>
    <w:p w14:paraId="150C9B67" w14:textId="77777777" w:rsidR="00ED626C" w:rsidRDefault="00000000">
      <w:pPr>
        <w:pStyle w:val="Tablecaption0"/>
        <w:shd w:val="clear" w:color="auto" w:fill="auto"/>
        <w:spacing w:line="360" w:lineRule="auto"/>
        <w:jc w:val="both"/>
      </w:pPr>
      <w:r>
        <w:rPr>
          <w:lang w:val="pl-PL" w:eastAsia="pl-PL" w:bidi="pl-PL"/>
        </w:rPr>
        <w:t xml:space="preserve">Zamawiający </w:t>
      </w:r>
      <w:r>
        <w:t xml:space="preserve">informuje, </w:t>
      </w:r>
      <w:r>
        <w:rPr>
          <w:lang w:val="pl-PL" w:eastAsia="pl-PL" w:bidi="pl-PL"/>
        </w:rPr>
        <w:t xml:space="preserve">że </w:t>
      </w:r>
      <w:r>
        <w:t xml:space="preserve">poprzez </w:t>
      </w:r>
      <w:r>
        <w:rPr>
          <w:lang w:val="pl-PL" w:eastAsia="pl-PL" w:bidi="pl-PL"/>
        </w:rPr>
        <w:t xml:space="preserve">wymóg </w:t>
      </w:r>
      <w:r>
        <w:t xml:space="preserve">zawarty w pozycji nr 164 "ujednolica-ujednolicony przez" </w:t>
      </w:r>
      <w:r>
        <w:rPr>
          <w:lang w:val="pl-PL" w:eastAsia="pl-PL" w:bidi="pl-PL"/>
        </w:rPr>
        <w:t xml:space="preserve">należy rozumieć możliwość przejścia </w:t>
      </w:r>
      <w:r>
        <w:t xml:space="preserve">z poziomu tekstu aktu prawnego </w:t>
      </w:r>
      <w:r>
        <w:rPr>
          <w:lang w:val="pl-PL" w:eastAsia="pl-PL" w:bidi="pl-PL"/>
        </w:rPr>
        <w:t xml:space="preserve">pomiędzy </w:t>
      </w:r>
      <w:r>
        <w:t xml:space="preserve">tekstem przed </w:t>
      </w:r>
      <w:r>
        <w:rPr>
          <w:lang w:val="pl-PL" w:eastAsia="pl-PL" w:bidi="pl-PL"/>
        </w:rPr>
        <w:t xml:space="preserve">ogłoszeniem </w:t>
      </w:r>
      <w:r>
        <w:t xml:space="preserve">tekstu jednolitego i po </w:t>
      </w:r>
      <w:r>
        <w:rPr>
          <w:lang w:val="pl-PL" w:eastAsia="pl-PL" w:bidi="pl-PL"/>
        </w:rPr>
        <w:t xml:space="preserve">ogłoszeniu </w:t>
      </w:r>
      <w:r>
        <w:t>takiego tekstu.</w:t>
      </w:r>
    </w:p>
    <w:sectPr w:rsidR="00ED626C" w:rsidSect="00C6271D">
      <w:footerReference w:type="default" r:id="rId7"/>
      <w:pgSz w:w="16840" w:h="11900" w:orient="landscape"/>
      <w:pgMar w:top="981" w:right="620" w:bottom="1253" w:left="576" w:header="553"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00460" w14:textId="77777777" w:rsidR="00FD6FAE" w:rsidRDefault="00FD6FAE">
      <w:r>
        <w:separator/>
      </w:r>
    </w:p>
  </w:endnote>
  <w:endnote w:type="continuationSeparator" w:id="0">
    <w:p w14:paraId="19EC99FB" w14:textId="77777777" w:rsidR="00FD6FAE" w:rsidRDefault="00FD6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B4A81" w14:textId="77777777" w:rsidR="00ED626C" w:rsidRDefault="00000000">
    <w:pPr>
      <w:spacing w:line="14" w:lineRule="exact"/>
    </w:pPr>
    <w:r>
      <w:rPr>
        <w:noProof/>
      </w:rPr>
      <mc:AlternateContent>
        <mc:Choice Requires="wps">
          <w:drawing>
            <wp:anchor distT="0" distB="0" distL="0" distR="0" simplePos="0" relativeHeight="62914698" behindDoc="1" locked="0" layoutInCell="1" allowOverlap="1" wp14:anchorId="613F5E4B" wp14:editId="57115B81">
              <wp:simplePos x="0" y="0"/>
              <wp:positionH relativeFrom="page">
                <wp:posOffset>599440</wp:posOffset>
              </wp:positionH>
              <wp:positionV relativeFrom="page">
                <wp:posOffset>9975850</wp:posOffset>
              </wp:positionV>
              <wp:extent cx="4587240" cy="441960"/>
              <wp:effectExtent l="0" t="0" r="0" b="0"/>
              <wp:wrapNone/>
              <wp:docPr id="27" name="Shape 27"/>
              <wp:cNvGraphicFramePr/>
              <a:graphic xmlns:a="http://schemas.openxmlformats.org/drawingml/2006/main">
                <a:graphicData uri="http://schemas.microsoft.com/office/word/2010/wordprocessingShape">
                  <wps:wsp>
                    <wps:cNvSpPr txBox="1"/>
                    <wps:spPr>
                      <a:xfrm>
                        <a:off x="0" y="0"/>
                        <a:ext cx="4587240" cy="441960"/>
                      </a:xfrm>
                      <a:prstGeom prst="rect">
                        <a:avLst/>
                      </a:prstGeom>
                      <a:noFill/>
                    </wps:spPr>
                    <wps:txbx>
                      <w:txbxContent>
                        <w:p w14:paraId="5B0ED15F" w14:textId="77777777" w:rsidR="00ED626C" w:rsidRDefault="00000000">
                          <w:pPr>
                            <w:pStyle w:val="Headerorfooter20"/>
                            <w:shd w:val="clear" w:color="auto" w:fill="auto"/>
                            <w:rPr>
                              <w:sz w:val="16"/>
                              <w:szCs w:val="16"/>
                            </w:rPr>
                          </w:pPr>
                          <w:r>
                            <w:rPr>
                              <w:rFonts w:ascii="Arial" w:eastAsia="Arial" w:hAnsi="Arial" w:cs="Arial"/>
                              <w:sz w:val="16"/>
                              <w:szCs w:val="16"/>
                            </w:rPr>
                            <w:t>Sąd Okręgowy w Warszawie</w:t>
                          </w:r>
                        </w:p>
                        <w:p w14:paraId="62830BBE" w14:textId="77777777" w:rsidR="00ED626C" w:rsidRDefault="00000000">
                          <w:pPr>
                            <w:pStyle w:val="Headerorfooter20"/>
                            <w:shd w:val="clear" w:color="auto" w:fill="auto"/>
                            <w:rPr>
                              <w:sz w:val="16"/>
                              <w:szCs w:val="16"/>
                            </w:rPr>
                          </w:pPr>
                          <w:r>
                            <w:rPr>
                              <w:rFonts w:ascii="Arial" w:eastAsia="Arial" w:hAnsi="Arial" w:cs="Arial"/>
                              <w:sz w:val="16"/>
                              <w:szCs w:val="16"/>
                            </w:rPr>
                            <w:t>Postępowanie prowadzone w trybie podstawowym poniżej 143.000,00 euro.</w:t>
                          </w:r>
                        </w:p>
                        <w:p w14:paraId="586656E2" w14:textId="77777777" w:rsidR="00ED626C" w:rsidRDefault="00000000">
                          <w:pPr>
                            <w:pStyle w:val="Headerorfooter20"/>
                            <w:shd w:val="clear" w:color="auto" w:fill="auto"/>
                            <w:rPr>
                              <w:sz w:val="16"/>
                              <w:szCs w:val="16"/>
                            </w:rPr>
                          </w:pPr>
                          <w:r>
                            <w:rPr>
                              <w:rFonts w:ascii="Arial" w:eastAsia="Arial" w:hAnsi="Arial" w:cs="Arial"/>
                              <w:b/>
                              <w:bCs/>
                              <w:sz w:val="16"/>
                              <w:szCs w:val="16"/>
                            </w:rPr>
                            <w:t>Usługa dostępu do systemu informacji prawnej na 2026 r. dla Sądu Okręgowego w Warszawie.</w:t>
                          </w:r>
                        </w:p>
                        <w:p w14:paraId="691FF44A" w14:textId="77777777" w:rsidR="00ED626C" w:rsidRDefault="00000000">
                          <w:pPr>
                            <w:pStyle w:val="Headerorfooter20"/>
                            <w:shd w:val="clear" w:color="auto" w:fill="auto"/>
                            <w:rPr>
                              <w:sz w:val="16"/>
                              <w:szCs w:val="16"/>
                            </w:rPr>
                          </w:pPr>
                          <w:r>
                            <w:rPr>
                              <w:rFonts w:ascii="Arial" w:eastAsia="Arial" w:hAnsi="Arial" w:cs="Arial"/>
                              <w:sz w:val="16"/>
                              <w:szCs w:val="16"/>
                            </w:rPr>
                            <w:t>Zamówienie numer ZP/OI/29/25</w:t>
                          </w:r>
                        </w:p>
                      </w:txbxContent>
                    </wps:txbx>
                    <wps:bodyPr wrap="none" lIns="0" tIns="0" rIns="0" bIns="0">
                      <a:spAutoFit/>
                    </wps:bodyPr>
                  </wps:wsp>
                </a:graphicData>
              </a:graphic>
            </wp:anchor>
          </w:drawing>
        </mc:Choice>
        <mc:Fallback>
          <w:pict>
            <v:shapetype w14:anchorId="613F5E4B" id="_x0000_t202" coordsize="21600,21600" o:spt="202" path="m,l,21600r21600,l21600,xe">
              <v:stroke joinstyle="miter"/>
              <v:path gradientshapeok="t" o:connecttype="rect"/>
            </v:shapetype>
            <v:shape id="Shape 27" o:spid="_x0000_s1026" type="#_x0000_t202" style="position:absolute;margin-left:47.2pt;margin-top:785.5pt;width:361.2pt;height:34.8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" filled="f" stroked="f">
              <v:textbox style="mso-fit-shape-to-text:t" inset="0,0,0,0">
                <w:txbxContent>
                  <w:p w14:paraId="5B0ED15F" w14:textId="77777777" w:rsidR="00ED626C" w:rsidRDefault="00000000">
                    <w:pPr>
                      <w:pStyle w:val="Headerorfooter20"/>
                      <w:shd w:val="clear" w:color="auto" w:fill="auto"/>
                      <w:rPr>
                        <w:sz w:val="16"/>
                        <w:szCs w:val="16"/>
                      </w:rPr>
                    </w:pPr>
                    <w:r>
                      <w:rPr>
                        <w:rFonts w:ascii="Arial" w:eastAsia="Arial" w:hAnsi="Arial" w:cs="Arial"/>
                        <w:sz w:val="16"/>
                        <w:szCs w:val="16"/>
                      </w:rPr>
                      <w:t>Sąd Okręgowy w Warszawie</w:t>
                    </w:r>
                  </w:p>
                  <w:p w14:paraId="62830BBE" w14:textId="77777777" w:rsidR="00ED626C" w:rsidRDefault="00000000">
                    <w:pPr>
                      <w:pStyle w:val="Headerorfooter20"/>
                      <w:shd w:val="clear" w:color="auto" w:fill="auto"/>
                      <w:rPr>
                        <w:sz w:val="16"/>
                        <w:szCs w:val="16"/>
                      </w:rPr>
                    </w:pPr>
                    <w:r>
                      <w:rPr>
                        <w:rFonts w:ascii="Arial" w:eastAsia="Arial" w:hAnsi="Arial" w:cs="Arial"/>
                        <w:sz w:val="16"/>
                        <w:szCs w:val="16"/>
                      </w:rPr>
                      <w:t>Postępowanie prowadzone w trybie podstawowym poniżej 143.000,00 euro.</w:t>
                    </w:r>
                  </w:p>
                  <w:p w14:paraId="586656E2" w14:textId="77777777" w:rsidR="00ED626C" w:rsidRDefault="00000000">
                    <w:pPr>
                      <w:pStyle w:val="Headerorfooter20"/>
                      <w:shd w:val="clear" w:color="auto" w:fill="auto"/>
                      <w:rPr>
                        <w:sz w:val="16"/>
                        <w:szCs w:val="16"/>
                      </w:rPr>
                    </w:pPr>
                    <w:r>
                      <w:rPr>
                        <w:rFonts w:ascii="Arial" w:eastAsia="Arial" w:hAnsi="Arial" w:cs="Arial"/>
                        <w:b/>
                        <w:bCs/>
                        <w:sz w:val="16"/>
                        <w:szCs w:val="16"/>
                      </w:rPr>
                      <w:t>Usługa dostępu do systemu informacji prawnej na 2026 r. dla Sądu Okręgowego w Warszawie.</w:t>
                    </w:r>
                  </w:p>
                  <w:p w14:paraId="691FF44A" w14:textId="77777777" w:rsidR="00ED626C" w:rsidRDefault="00000000">
                    <w:pPr>
                      <w:pStyle w:val="Headerorfooter20"/>
                      <w:shd w:val="clear" w:color="auto" w:fill="auto"/>
                      <w:rPr>
                        <w:sz w:val="16"/>
                        <w:szCs w:val="16"/>
                      </w:rPr>
                    </w:pPr>
                    <w:r>
                      <w:rPr>
                        <w:rFonts w:ascii="Arial" w:eastAsia="Arial" w:hAnsi="Arial" w:cs="Arial"/>
                        <w:sz w:val="16"/>
                        <w:szCs w:val="16"/>
                      </w:rPr>
                      <w:t>Zamówienie numer ZP/OI/29/25</w:t>
                    </w:r>
                  </w:p>
                </w:txbxContent>
              </v:textbox>
              <w10:wrap anchorx="page" anchory="page"/>
            </v:shape>
          </w:pict>
        </mc:Fallback>
      </mc:AlternateContent>
    </w:r>
    <w:r>
      <w:rPr>
        <w:noProof/>
      </w:rPr>
      <mc:AlternateContent>
        <mc:Choice Requires="wps">
          <w:drawing>
            <wp:anchor distT="0" distB="0" distL="0" distR="0" simplePos="0" relativeHeight="62914700" behindDoc="1" locked="0" layoutInCell="1" allowOverlap="1" wp14:anchorId="4FF05228" wp14:editId="518CB0C1">
              <wp:simplePos x="0" y="0"/>
              <wp:positionH relativeFrom="page">
                <wp:posOffset>5701665</wp:posOffset>
              </wp:positionH>
              <wp:positionV relativeFrom="page">
                <wp:posOffset>10326370</wp:posOffset>
              </wp:positionV>
              <wp:extent cx="664210" cy="91440"/>
              <wp:effectExtent l="0" t="0" r="0" b="0"/>
              <wp:wrapNone/>
              <wp:docPr id="29" name="Shape 29"/>
              <wp:cNvGraphicFramePr/>
              <a:graphic xmlns:a="http://schemas.openxmlformats.org/drawingml/2006/main">
                <a:graphicData uri="http://schemas.microsoft.com/office/word/2010/wordprocessingShape">
                  <wps:wsp>
                    <wps:cNvSpPr txBox="1"/>
                    <wps:spPr>
                      <a:xfrm>
                        <a:off x="0" y="0"/>
                        <a:ext cx="664210" cy="91440"/>
                      </a:xfrm>
                      <a:prstGeom prst="rect">
                        <a:avLst/>
                      </a:prstGeom>
                      <a:noFill/>
                    </wps:spPr>
                    <wps:txbx>
                      <w:txbxContent>
                        <w:p w14:paraId="32417A81" w14:textId="77777777" w:rsidR="00ED626C" w:rsidRDefault="00000000">
                          <w:pPr>
                            <w:pStyle w:val="Headerorfooter20"/>
                            <w:shd w:val="clear" w:color="auto" w:fill="auto"/>
                            <w:rPr>
                              <w:sz w:val="16"/>
                              <w:szCs w:val="16"/>
                            </w:rPr>
                          </w:pPr>
                          <w:r>
                            <w:rPr>
                              <w:rFonts w:ascii="Arial" w:eastAsia="Arial" w:hAnsi="Arial" w:cs="Arial"/>
                              <w:sz w:val="16"/>
                              <w:szCs w:val="16"/>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z 47</w:t>
                          </w:r>
                        </w:p>
                      </w:txbxContent>
                    </wps:txbx>
                    <wps:bodyPr wrap="none" lIns="0" tIns="0" rIns="0" bIns="0">
                      <a:spAutoFit/>
                    </wps:bodyPr>
                  </wps:wsp>
                </a:graphicData>
              </a:graphic>
            </wp:anchor>
          </w:drawing>
        </mc:Choice>
        <mc:Fallback>
          <w:pict>
            <v:shape w14:anchorId="4FF05228" id="Shape 29" o:spid="_x0000_s1027" type="#_x0000_t202" style="position:absolute;margin-left:448.95pt;margin-top:813.1pt;width:52.3pt;height:7.2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" filled="f" stroked="f">
              <v:textbox style="mso-fit-shape-to-text:t" inset="0,0,0,0">
                <w:txbxContent>
                  <w:p w14:paraId="32417A81" w14:textId="77777777" w:rsidR="00ED626C" w:rsidRDefault="00000000">
                    <w:pPr>
                      <w:pStyle w:val="Headerorfooter20"/>
                      <w:shd w:val="clear" w:color="auto" w:fill="auto"/>
                      <w:rPr>
                        <w:sz w:val="16"/>
                        <w:szCs w:val="16"/>
                      </w:rPr>
                    </w:pPr>
                    <w:r>
                      <w:rPr>
                        <w:rFonts w:ascii="Arial" w:eastAsia="Arial" w:hAnsi="Arial" w:cs="Arial"/>
                        <w:sz w:val="16"/>
                        <w:szCs w:val="16"/>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z 47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D38B0" w14:textId="77777777" w:rsidR="00FD6FAE" w:rsidRDefault="00FD6FAE"/>
  </w:footnote>
  <w:footnote w:type="continuationSeparator" w:id="0">
    <w:p w14:paraId="0AE65624" w14:textId="77777777" w:rsidR="00FD6FAE" w:rsidRDefault="00FD6F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C3A59"/>
    <w:multiLevelType w:val="multilevel"/>
    <w:tmpl w:val="75FA63C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25B39"/>
    <w:multiLevelType w:val="multilevel"/>
    <w:tmpl w:val="E41A46C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CE0281"/>
    <w:multiLevelType w:val="multilevel"/>
    <w:tmpl w:val="9B6299C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BA3BA2"/>
    <w:multiLevelType w:val="multilevel"/>
    <w:tmpl w:val="E96C666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3B52F5"/>
    <w:multiLevelType w:val="multilevel"/>
    <w:tmpl w:val="9EA499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EB07C8"/>
    <w:multiLevelType w:val="multilevel"/>
    <w:tmpl w:val="7C729C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482781"/>
    <w:multiLevelType w:val="multilevel"/>
    <w:tmpl w:val="90FCA49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5F1264"/>
    <w:multiLevelType w:val="multilevel"/>
    <w:tmpl w:val="58F2CF3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A618A5"/>
    <w:multiLevelType w:val="multilevel"/>
    <w:tmpl w:val="3AAE8E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B7518A"/>
    <w:multiLevelType w:val="multilevel"/>
    <w:tmpl w:val="D5F499F2"/>
    <w:lvl w:ilvl="0">
      <w:start w:val="1"/>
      <w:numFmt w:val="bullet"/>
      <w:lvlText w:val="-"/>
      <w:lvlJc w:val="left"/>
      <w:rPr>
        <w:rFonts w:ascii="Arial" w:eastAsia="Arial" w:hAnsi="Arial" w:cs="Arial"/>
        <w:b w:val="0"/>
        <w:bCs w:val="0"/>
        <w:i w:val="0"/>
        <w:iCs w:val="0"/>
        <w:smallCaps w:val="0"/>
        <w:strike w:val="0"/>
        <w:color w:val="212121"/>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CC2195"/>
    <w:multiLevelType w:val="multilevel"/>
    <w:tmpl w:val="24EAAFE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6845E6"/>
    <w:multiLevelType w:val="multilevel"/>
    <w:tmpl w:val="74D8DD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D22694"/>
    <w:multiLevelType w:val="multilevel"/>
    <w:tmpl w:val="6ACEBF7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2E7F50"/>
    <w:multiLevelType w:val="multilevel"/>
    <w:tmpl w:val="C2BE6E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5B214C"/>
    <w:multiLevelType w:val="multilevel"/>
    <w:tmpl w:val="11B6D6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7F642F7"/>
    <w:multiLevelType w:val="multilevel"/>
    <w:tmpl w:val="799A93B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083D89"/>
    <w:multiLevelType w:val="multilevel"/>
    <w:tmpl w:val="E3C20B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A463E9"/>
    <w:multiLevelType w:val="multilevel"/>
    <w:tmpl w:val="592C49E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8828B8"/>
    <w:multiLevelType w:val="multilevel"/>
    <w:tmpl w:val="CB56514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EC53B8"/>
    <w:multiLevelType w:val="multilevel"/>
    <w:tmpl w:val="21CCF4C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874045"/>
    <w:multiLevelType w:val="multilevel"/>
    <w:tmpl w:val="D44604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72F3E2F"/>
    <w:multiLevelType w:val="multilevel"/>
    <w:tmpl w:val="A4469B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91109A8"/>
    <w:multiLevelType w:val="multilevel"/>
    <w:tmpl w:val="41EC622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86052F"/>
    <w:multiLevelType w:val="multilevel"/>
    <w:tmpl w:val="120A81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A2D0F0B"/>
    <w:multiLevelType w:val="multilevel"/>
    <w:tmpl w:val="7656376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BE00D5"/>
    <w:multiLevelType w:val="multilevel"/>
    <w:tmpl w:val="435A5A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16755CC"/>
    <w:multiLevelType w:val="multilevel"/>
    <w:tmpl w:val="6DAA93E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4E847F3"/>
    <w:multiLevelType w:val="multilevel"/>
    <w:tmpl w:val="01F09ED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51D2281"/>
    <w:multiLevelType w:val="multilevel"/>
    <w:tmpl w:val="C332D9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52A2B61"/>
    <w:multiLevelType w:val="multilevel"/>
    <w:tmpl w:val="CC0CA7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9089C"/>
    <w:multiLevelType w:val="multilevel"/>
    <w:tmpl w:val="0A2C75CE"/>
    <w:lvl w:ilvl="0">
      <w:start w:val="1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5429EA"/>
    <w:multiLevelType w:val="multilevel"/>
    <w:tmpl w:val="5630E71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DC6697A"/>
    <w:multiLevelType w:val="multilevel"/>
    <w:tmpl w:val="513CF09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ED92CD5"/>
    <w:multiLevelType w:val="multilevel"/>
    <w:tmpl w:val="3418EA5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681D56"/>
    <w:multiLevelType w:val="multilevel"/>
    <w:tmpl w:val="5F04B66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1BC66FD"/>
    <w:multiLevelType w:val="multilevel"/>
    <w:tmpl w:val="9E92C79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6781015"/>
    <w:multiLevelType w:val="multilevel"/>
    <w:tmpl w:val="63E85A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727385F"/>
    <w:multiLevelType w:val="multilevel"/>
    <w:tmpl w:val="93CA0F9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98638A8"/>
    <w:multiLevelType w:val="multilevel"/>
    <w:tmpl w:val="8840757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E3B52BD"/>
    <w:multiLevelType w:val="multilevel"/>
    <w:tmpl w:val="ECD40F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EC86C8B"/>
    <w:multiLevelType w:val="multilevel"/>
    <w:tmpl w:val="B6126F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EF36DB5"/>
    <w:multiLevelType w:val="multilevel"/>
    <w:tmpl w:val="F85A443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4A42DC8"/>
    <w:multiLevelType w:val="multilevel"/>
    <w:tmpl w:val="27DEC4A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6702F97"/>
    <w:multiLevelType w:val="multilevel"/>
    <w:tmpl w:val="F3D4B6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6BA29C1"/>
    <w:multiLevelType w:val="multilevel"/>
    <w:tmpl w:val="3696863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8AD06B1"/>
    <w:multiLevelType w:val="multilevel"/>
    <w:tmpl w:val="A3D4857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CBA762A"/>
    <w:multiLevelType w:val="multilevel"/>
    <w:tmpl w:val="DA300D8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2D11A11"/>
    <w:multiLevelType w:val="multilevel"/>
    <w:tmpl w:val="8504534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5F51BEC"/>
    <w:multiLevelType w:val="multilevel"/>
    <w:tmpl w:val="DBBA25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EA675FD"/>
    <w:multiLevelType w:val="multilevel"/>
    <w:tmpl w:val="6D4EA4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9666804">
    <w:abstractNumId w:val="9"/>
  </w:num>
  <w:num w:numId="2" w16cid:durableId="429618203">
    <w:abstractNumId w:val="22"/>
  </w:num>
  <w:num w:numId="3" w16cid:durableId="519855865">
    <w:abstractNumId w:val="38"/>
  </w:num>
  <w:num w:numId="4" w16cid:durableId="1106313935">
    <w:abstractNumId w:val="7"/>
  </w:num>
  <w:num w:numId="5" w16cid:durableId="1556045198">
    <w:abstractNumId w:val="17"/>
  </w:num>
  <w:num w:numId="6" w16cid:durableId="981811108">
    <w:abstractNumId w:val="14"/>
  </w:num>
  <w:num w:numId="7" w16cid:durableId="1172334226">
    <w:abstractNumId w:val="47"/>
  </w:num>
  <w:num w:numId="8" w16cid:durableId="329257526">
    <w:abstractNumId w:val="12"/>
  </w:num>
  <w:num w:numId="9" w16cid:durableId="1421951656">
    <w:abstractNumId w:val="43"/>
  </w:num>
  <w:num w:numId="10" w16cid:durableId="1919708265">
    <w:abstractNumId w:val="28"/>
  </w:num>
  <w:num w:numId="11" w16cid:durableId="1963028807">
    <w:abstractNumId w:val="16"/>
  </w:num>
  <w:num w:numId="12" w16cid:durableId="1861554060">
    <w:abstractNumId w:val="46"/>
  </w:num>
  <w:num w:numId="13" w16cid:durableId="1578981459">
    <w:abstractNumId w:val="37"/>
  </w:num>
  <w:num w:numId="14" w16cid:durableId="66929063">
    <w:abstractNumId w:val="42"/>
  </w:num>
  <w:num w:numId="15" w16cid:durableId="550578918">
    <w:abstractNumId w:val="3"/>
  </w:num>
  <w:num w:numId="16" w16cid:durableId="165630390">
    <w:abstractNumId w:val="34"/>
  </w:num>
  <w:num w:numId="17" w16cid:durableId="1017729054">
    <w:abstractNumId w:val="45"/>
  </w:num>
  <w:num w:numId="18" w16cid:durableId="1636643156">
    <w:abstractNumId w:val="2"/>
  </w:num>
  <w:num w:numId="19" w16cid:durableId="1652981059">
    <w:abstractNumId w:val="25"/>
  </w:num>
  <w:num w:numId="20" w16cid:durableId="1853178429">
    <w:abstractNumId w:val="41"/>
  </w:num>
  <w:num w:numId="21" w16cid:durableId="313025116">
    <w:abstractNumId w:val="44"/>
  </w:num>
  <w:num w:numId="22" w16cid:durableId="1803578098">
    <w:abstractNumId w:val="30"/>
  </w:num>
  <w:num w:numId="23" w16cid:durableId="558711872">
    <w:abstractNumId w:val="23"/>
  </w:num>
  <w:num w:numId="24" w16cid:durableId="783305664">
    <w:abstractNumId w:val="33"/>
  </w:num>
  <w:num w:numId="25" w16cid:durableId="1739740059">
    <w:abstractNumId w:val="1"/>
  </w:num>
  <w:num w:numId="26" w16cid:durableId="1904366072">
    <w:abstractNumId w:val="39"/>
  </w:num>
  <w:num w:numId="27" w16cid:durableId="342392736">
    <w:abstractNumId w:val="19"/>
  </w:num>
  <w:num w:numId="28" w16cid:durableId="1675452843">
    <w:abstractNumId w:val="10"/>
  </w:num>
  <w:num w:numId="29" w16cid:durableId="328875033">
    <w:abstractNumId w:val="26"/>
  </w:num>
  <w:num w:numId="30" w16cid:durableId="858003955">
    <w:abstractNumId w:val="31"/>
  </w:num>
  <w:num w:numId="31" w16cid:durableId="839199040">
    <w:abstractNumId w:val="8"/>
  </w:num>
  <w:num w:numId="32" w16cid:durableId="178589970">
    <w:abstractNumId w:val="36"/>
  </w:num>
  <w:num w:numId="33" w16cid:durableId="604928257">
    <w:abstractNumId w:val="4"/>
  </w:num>
  <w:num w:numId="34" w16cid:durableId="932125450">
    <w:abstractNumId w:val="48"/>
  </w:num>
  <w:num w:numId="35" w16cid:durableId="1400712735">
    <w:abstractNumId w:val="35"/>
  </w:num>
  <w:num w:numId="36" w16cid:durableId="1764456230">
    <w:abstractNumId w:val="49"/>
  </w:num>
  <w:num w:numId="37" w16cid:durableId="351805482">
    <w:abstractNumId w:val="5"/>
  </w:num>
  <w:num w:numId="38" w16cid:durableId="942342609">
    <w:abstractNumId w:val="29"/>
  </w:num>
  <w:num w:numId="39" w16cid:durableId="1659113093">
    <w:abstractNumId w:val="21"/>
  </w:num>
  <w:num w:numId="40" w16cid:durableId="761222524">
    <w:abstractNumId w:val="32"/>
  </w:num>
  <w:num w:numId="41" w16cid:durableId="824320268">
    <w:abstractNumId w:val="15"/>
  </w:num>
  <w:num w:numId="42" w16cid:durableId="983126170">
    <w:abstractNumId w:val="11"/>
  </w:num>
  <w:num w:numId="43" w16cid:durableId="1397048858">
    <w:abstractNumId w:val="6"/>
  </w:num>
  <w:num w:numId="44" w16cid:durableId="1059326619">
    <w:abstractNumId w:val="13"/>
  </w:num>
  <w:num w:numId="45" w16cid:durableId="31656614">
    <w:abstractNumId w:val="27"/>
  </w:num>
  <w:num w:numId="46" w16cid:durableId="340812740">
    <w:abstractNumId w:val="18"/>
  </w:num>
  <w:num w:numId="47" w16cid:durableId="1458374145">
    <w:abstractNumId w:val="24"/>
  </w:num>
  <w:num w:numId="48" w16cid:durableId="558982150">
    <w:abstractNumId w:val="0"/>
  </w:num>
  <w:num w:numId="49" w16cid:durableId="1022783313">
    <w:abstractNumId w:val="20"/>
  </w:num>
  <w:num w:numId="50" w16cid:durableId="472403954">
    <w:abstractNumId w:val="4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26C"/>
    <w:rsid w:val="001D6310"/>
    <w:rsid w:val="00627D7C"/>
    <w:rsid w:val="007877EE"/>
    <w:rsid w:val="0090765E"/>
    <w:rsid w:val="00C6271D"/>
    <w:rsid w:val="00CE3B19"/>
    <w:rsid w:val="00ED626C"/>
    <w:rsid w:val="00FD6F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25962"/>
  <w15:docId w15:val="{51532D2C-38E1-412B-8261-350FE96B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4">
    <w:name w:val="Body text (4)_"/>
    <w:basedOn w:val="Domylnaczcionkaakapitu"/>
    <w:link w:val="Bodytext40"/>
    <w:rPr>
      <w:rFonts w:ascii="Times New Roman" w:eastAsia="Times New Roman" w:hAnsi="Times New Roman" w:cs="Times New Roman"/>
      <w:b w:val="0"/>
      <w:bCs w:val="0"/>
      <w:i/>
      <w:iCs/>
      <w:smallCaps w:val="0"/>
      <w:strike w:val="0"/>
      <w:sz w:val="34"/>
      <w:szCs w:val="34"/>
      <w:u w:val="none"/>
    </w:rPr>
  </w:style>
  <w:style w:type="character" w:customStyle="1" w:styleId="Bodytext3">
    <w:name w:val="Body text (3)_"/>
    <w:basedOn w:val="Domylnaczcionkaakapitu"/>
    <w:link w:val="Bodytext30"/>
    <w:rPr>
      <w:rFonts w:ascii="Times New Roman" w:eastAsia="Times New Roman" w:hAnsi="Times New Roman" w:cs="Times New Roman"/>
      <w:b w:val="0"/>
      <w:bCs w:val="0"/>
      <w:i w:val="0"/>
      <w:iCs w:val="0"/>
      <w:smallCaps w:val="0"/>
      <w:strike w:val="0"/>
      <w:sz w:val="13"/>
      <w:szCs w:val="13"/>
      <w:u w:val="none"/>
    </w:rPr>
  </w:style>
  <w:style w:type="character" w:customStyle="1" w:styleId="TekstpodstawowyZnak">
    <w:name w:val="Tekst podstawowy Znak"/>
    <w:basedOn w:val="Domylnaczcionkaakapitu"/>
    <w:link w:val="Tekstpodstawowy"/>
    <w:rPr>
      <w:rFonts w:ascii="Arial" w:eastAsia="Arial" w:hAnsi="Arial" w:cs="Arial"/>
      <w:b w:val="0"/>
      <w:bCs w:val="0"/>
      <w:i w:val="0"/>
      <w:iCs w:val="0"/>
      <w:smallCaps w:val="0"/>
      <w:strike w:val="0"/>
      <w:sz w:val="20"/>
      <w:szCs w:val="20"/>
      <w:u w:val="none"/>
    </w:rPr>
  </w:style>
  <w:style w:type="character" w:customStyle="1" w:styleId="Heading1">
    <w:name w:val="Heading #1_"/>
    <w:basedOn w:val="Domylnaczcionkaakapitu"/>
    <w:link w:val="Heading10"/>
    <w:rPr>
      <w:rFonts w:ascii="Arial" w:eastAsia="Arial" w:hAnsi="Arial" w:cs="Arial"/>
      <w:b/>
      <w:bCs/>
      <w:i w:val="0"/>
      <w:iCs w:val="0"/>
      <w:smallCaps w:val="0"/>
      <w:strike w:val="0"/>
      <w:sz w:val="32"/>
      <w:szCs w:val="32"/>
      <w:u w:val="none"/>
      <w:lang w:val="en-US" w:eastAsia="en-US" w:bidi="en-US"/>
    </w:rPr>
  </w:style>
  <w:style w:type="character" w:customStyle="1" w:styleId="Heading3">
    <w:name w:val="Heading #3_"/>
    <w:basedOn w:val="Domylnaczcionkaakapitu"/>
    <w:link w:val="Heading30"/>
    <w:rPr>
      <w:rFonts w:ascii="Arial" w:eastAsia="Arial" w:hAnsi="Arial" w:cs="Arial"/>
      <w:b/>
      <w:bCs/>
      <w:i w:val="0"/>
      <w:iCs w:val="0"/>
      <w:smallCaps w:val="0"/>
      <w:strike w:val="0"/>
      <w:sz w:val="20"/>
      <w:szCs w:val="20"/>
      <w:u w:val="none"/>
    </w:rPr>
  </w:style>
  <w:style w:type="character" w:customStyle="1" w:styleId="Headerorfooter2">
    <w:name w:val="Header or footer (2)_"/>
    <w:basedOn w:val="Domylnaczcionkaakapitu"/>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ing2">
    <w:name w:val="Heading #2_"/>
    <w:basedOn w:val="Domylnaczcionkaakapitu"/>
    <w:link w:val="Heading20"/>
    <w:rPr>
      <w:rFonts w:ascii="Arial" w:eastAsia="Arial" w:hAnsi="Arial" w:cs="Arial"/>
      <w:b/>
      <w:bCs/>
      <w:i w:val="0"/>
      <w:iCs w:val="0"/>
      <w:smallCaps w:val="0"/>
      <w:strike w:val="0"/>
      <w:u w:val="none"/>
    </w:rPr>
  </w:style>
  <w:style w:type="character" w:customStyle="1" w:styleId="Tablecaption">
    <w:name w:val="Table caption_"/>
    <w:basedOn w:val="Domylnaczcionkaakapitu"/>
    <w:link w:val="Tablecaption0"/>
    <w:rPr>
      <w:rFonts w:ascii="Arial" w:eastAsia="Arial" w:hAnsi="Arial" w:cs="Arial"/>
      <w:b w:val="0"/>
      <w:bCs w:val="0"/>
      <w:i w:val="0"/>
      <w:iCs w:val="0"/>
      <w:smallCaps w:val="0"/>
      <w:strike w:val="0"/>
      <w:sz w:val="20"/>
      <w:szCs w:val="20"/>
      <w:u w:val="none"/>
      <w:lang w:val="en-US" w:eastAsia="en-US" w:bidi="en-US"/>
    </w:rPr>
  </w:style>
  <w:style w:type="character" w:customStyle="1" w:styleId="Other">
    <w:name w:val="Other_"/>
    <w:basedOn w:val="Domylnaczcionkaakapitu"/>
    <w:link w:val="Other0"/>
    <w:rPr>
      <w:rFonts w:ascii="Arial" w:eastAsia="Arial" w:hAnsi="Arial" w:cs="Arial"/>
      <w:b w:val="0"/>
      <w:bCs w:val="0"/>
      <w:i w:val="0"/>
      <w:iCs w:val="0"/>
      <w:smallCaps w:val="0"/>
      <w:strike w:val="0"/>
      <w:sz w:val="20"/>
      <w:szCs w:val="20"/>
      <w:u w:val="none"/>
    </w:rPr>
  </w:style>
  <w:style w:type="character" w:customStyle="1" w:styleId="Bodytext2">
    <w:name w:val="Body text (2)_"/>
    <w:basedOn w:val="Domylnaczcionkaakapitu"/>
    <w:link w:val="Bodytext20"/>
    <w:rPr>
      <w:rFonts w:ascii="Arial" w:eastAsia="Arial" w:hAnsi="Arial" w:cs="Arial"/>
      <w:b w:val="0"/>
      <w:bCs w:val="0"/>
      <w:i/>
      <w:iCs/>
      <w:smallCaps w:val="0"/>
      <w:strike w:val="0"/>
      <w:sz w:val="16"/>
      <w:szCs w:val="16"/>
      <w:u w:val="none"/>
    </w:rPr>
  </w:style>
  <w:style w:type="paragraph" w:customStyle="1" w:styleId="Bodytext40">
    <w:name w:val="Body text (4)"/>
    <w:basedOn w:val="Normalny"/>
    <w:link w:val="Bodytext4"/>
    <w:pPr>
      <w:shd w:val="clear" w:color="auto" w:fill="FFFFFF"/>
    </w:pPr>
    <w:rPr>
      <w:rFonts w:ascii="Times New Roman" w:eastAsia="Times New Roman" w:hAnsi="Times New Roman" w:cs="Times New Roman"/>
      <w:i/>
      <w:iCs/>
      <w:sz w:val="34"/>
      <w:szCs w:val="34"/>
    </w:rPr>
  </w:style>
  <w:style w:type="paragraph" w:customStyle="1" w:styleId="Bodytext30">
    <w:name w:val="Body text (3)"/>
    <w:basedOn w:val="Normalny"/>
    <w:link w:val="Bodytext3"/>
    <w:pPr>
      <w:shd w:val="clear" w:color="auto" w:fill="FFFFFF"/>
    </w:pPr>
    <w:rPr>
      <w:rFonts w:ascii="Times New Roman" w:eastAsia="Times New Roman" w:hAnsi="Times New Roman" w:cs="Times New Roman"/>
      <w:sz w:val="13"/>
      <w:szCs w:val="13"/>
    </w:rPr>
  </w:style>
  <w:style w:type="paragraph" w:styleId="Tekstpodstawowy">
    <w:name w:val="Body Text"/>
    <w:basedOn w:val="Normalny"/>
    <w:link w:val="TekstpodstawowyZnak"/>
    <w:qFormat/>
    <w:pPr>
      <w:shd w:val="clear" w:color="auto" w:fill="FFFFFF"/>
      <w:jc w:val="both"/>
    </w:pPr>
    <w:rPr>
      <w:rFonts w:ascii="Arial" w:eastAsia="Arial" w:hAnsi="Arial" w:cs="Arial"/>
      <w:sz w:val="20"/>
      <w:szCs w:val="20"/>
    </w:rPr>
  </w:style>
  <w:style w:type="paragraph" w:customStyle="1" w:styleId="Heading10">
    <w:name w:val="Heading #1"/>
    <w:basedOn w:val="Normalny"/>
    <w:link w:val="Heading1"/>
    <w:pPr>
      <w:shd w:val="clear" w:color="auto" w:fill="FFFFFF"/>
      <w:spacing w:after="320" w:line="350" w:lineRule="auto"/>
      <w:jc w:val="center"/>
      <w:outlineLvl w:val="0"/>
    </w:pPr>
    <w:rPr>
      <w:rFonts w:ascii="Arial" w:eastAsia="Arial" w:hAnsi="Arial" w:cs="Arial"/>
      <w:b/>
      <w:bCs/>
      <w:sz w:val="32"/>
      <w:szCs w:val="32"/>
      <w:lang w:val="en-US" w:eastAsia="en-US" w:bidi="en-US"/>
    </w:rPr>
  </w:style>
  <w:style w:type="paragraph" w:customStyle="1" w:styleId="Heading30">
    <w:name w:val="Heading #3"/>
    <w:basedOn w:val="Normalny"/>
    <w:link w:val="Heading3"/>
    <w:pPr>
      <w:shd w:val="clear" w:color="auto" w:fill="FFFFFF"/>
      <w:spacing w:after="100"/>
      <w:outlineLvl w:val="2"/>
    </w:pPr>
    <w:rPr>
      <w:rFonts w:ascii="Arial" w:eastAsia="Arial" w:hAnsi="Arial" w:cs="Arial"/>
      <w:b/>
      <w:bCs/>
      <w:sz w:val="20"/>
      <w:szCs w:val="20"/>
    </w:rPr>
  </w:style>
  <w:style w:type="paragraph" w:customStyle="1" w:styleId="Headerorfooter20">
    <w:name w:val="Header or footer (2)"/>
    <w:basedOn w:val="Normalny"/>
    <w:link w:val="Headerorfooter2"/>
    <w:pPr>
      <w:shd w:val="clear" w:color="auto" w:fill="FFFFFF"/>
    </w:pPr>
    <w:rPr>
      <w:rFonts w:ascii="Times New Roman" w:eastAsia="Times New Roman" w:hAnsi="Times New Roman" w:cs="Times New Roman"/>
      <w:sz w:val="20"/>
      <w:szCs w:val="20"/>
    </w:rPr>
  </w:style>
  <w:style w:type="paragraph" w:customStyle="1" w:styleId="Heading20">
    <w:name w:val="Heading #2"/>
    <w:basedOn w:val="Normalny"/>
    <w:link w:val="Heading2"/>
    <w:pPr>
      <w:shd w:val="clear" w:color="auto" w:fill="FFFFFF"/>
      <w:spacing w:after="220"/>
      <w:ind w:right="60"/>
      <w:jc w:val="center"/>
      <w:outlineLvl w:val="1"/>
    </w:pPr>
    <w:rPr>
      <w:rFonts w:ascii="Arial" w:eastAsia="Arial" w:hAnsi="Arial" w:cs="Arial"/>
      <w:b/>
      <w:bCs/>
    </w:rPr>
  </w:style>
  <w:style w:type="paragraph" w:customStyle="1" w:styleId="Tablecaption0">
    <w:name w:val="Table caption"/>
    <w:basedOn w:val="Normalny"/>
    <w:link w:val="Tablecaption"/>
    <w:pPr>
      <w:shd w:val="clear" w:color="auto" w:fill="FFFFFF"/>
    </w:pPr>
    <w:rPr>
      <w:rFonts w:ascii="Arial" w:eastAsia="Arial" w:hAnsi="Arial" w:cs="Arial"/>
      <w:sz w:val="20"/>
      <w:szCs w:val="20"/>
      <w:lang w:val="en-US" w:eastAsia="en-US" w:bidi="en-US"/>
    </w:rPr>
  </w:style>
  <w:style w:type="paragraph" w:customStyle="1" w:styleId="Other0">
    <w:name w:val="Other"/>
    <w:basedOn w:val="Normalny"/>
    <w:link w:val="Other"/>
    <w:pPr>
      <w:shd w:val="clear" w:color="auto" w:fill="FFFFFF"/>
      <w:jc w:val="both"/>
    </w:pPr>
    <w:rPr>
      <w:rFonts w:ascii="Arial" w:eastAsia="Arial" w:hAnsi="Arial" w:cs="Arial"/>
      <w:sz w:val="20"/>
      <w:szCs w:val="20"/>
    </w:rPr>
  </w:style>
  <w:style w:type="paragraph" w:customStyle="1" w:styleId="Bodytext20">
    <w:name w:val="Body text (2)"/>
    <w:basedOn w:val="Normalny"/>
    <w:link w:val="Bodytext2"/>
    <w:pPr>
      <w:shd w:val="clear" w:color="auto" w:fill="FFFFFF"/>
      <w:spacing w:after="220"/>
      <w:jc w:val="center"/>
    </w:pPr>
    <w:rPr>
      <w:rFonts w:ascii="Arial" w:eastAsia="Arial" w:hAnsi="Arial" w:cs="Arial"/>
      <w:i/>
      <w:iCs/>
      <w:sz w:val="16"/>
      <w:szCs w:val="16"/>
    </w:rPr>
  </w:style>
  <w:style w:type="paragraph" w:styleId="Nagwek">
    <w:name w:val="header"/>
    <w:basedOn w:val="Normalny"/>
    <w:link w:val="NagwekZnak"/>
    <w:uiPriority w:val="99"/>
    <w:unhideWhenUsed/>
    <w:rsid w:val="007877EE"/>
    <w:pPr>
      <w:tabs>
        <w:tab w:val="center" w:pos="4536"/>
        <w:tab w:val="right" w:pos="9072"/>
      </w:tabs>
    </w:pPr>
  </w:style>
  <w:style w:type="character" w:customStyle="1" w:styleId="NagwekZnak">
    <w:name w:val="Nagłówek Znak"/>
    <w:basedOn w:val="Domylnaczcionkaakapitu"/>
    <w:link w:val="Nagwek"/>
    <w:uiPriority w:val="99"/>
    <w:rsid w:val="007877EE"/>
    <w:rPr>
      <w:color w:val="000000"/>
    </w:rPr>
  </w:style>
  <w:style w:type="paragraph" w:styleId="Stopka">
    <w:name w:val="footer"/>
    <w:basedOn w:val="Normalny"/>
    <w:link w:val="StopkaZnak"/>
    <w:uiPriority w:val="99"/>
    <w:unhideWhenUsed/>
    <w:rsid w:val="007877EE"/>
    <w:pPr>
      <w:tabs>
        <w:tab w:val="center" w:pos="4536"/>
        <w:tab w:val="right" w:pos="9072"/>
      </w:tabs>
    </w:pPr>
  </w:style>
  <w:style w:type="character" w:customStyle="1" w:styleId="StopkaZnak">
    <w:name w:val="Stopka Znak"/>
    <w:basedOn w:val="Domylnaczcionkaakapitu"/>
    <w:link w:val="Stopka"/>
    <w:uiPriority w:val="99"/>
    <w:rsid w:val="007877E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2621</Words>
  <Characters>15728</Characters>
  <Application>Microsoft Office Word</Application>
  <DocSecurity>0</DocSecurity>
  <Lines>131</Lines>
  <Paragraphs>36</Paragraphs>
  <ScaleCrop>false</ScaleCrop>
  <Company/>
  <LinksUpToDate>false</LinksUpToDate>
  <CharactersWithSpaces>18313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rhanulak</dc:creator>
  <cp:keywords/>
  <cp:lastModifiedBy>Tupalska Aleksandra</cp:lastModifiedBy>
  <cp:revision>2</cp:revision>
  <dcterms:created xsi:type="dcterms:W3CDTF">2025-11-20T08:18:00Z</dcterms:created>
  <dcterms:modified xsi:type="dcterms:W3CDTF">2025-11-20T08:18:00Z</dcterms:modified>
</cp:coreProperties>
</file>